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A9768B" w14:textId="77777777" w:rsidR="0090005A" w:rsidRPr="008D40F1" w:rsidRDefault="0090005A" w:rsidP="00953CBF">
      <w:pPr>
        <w:tabs>
          <w:tab w:val="left" w:pos="1134"/>
        </w:tabs>
        <w:jc w:val="right"/>
        <w:rPr>
          <w:lang w:val="en-US"/>
        </w:rPr>
      </w:pPr>
      <w:bookmarkStart w:id="0" w:name="_GoBack"/>
      <w:bookmarkEnd w:id="0"/>
    </w:p>
    <w:p w14:paraId="12359076" w14:textId="77777777" w:rsidR="0090005A" w:rsidRDefault="0090005A" w:rsidP="00953CBF">
      <w:pPr>
        <w:ind w:left="142"/>
      </w:pPr>
    </w:p>
    <w:p w14:paraId="381AA2E3" w14:textId="77777777" w:rsidR="00494811" w:rsidRDefault="00494811" w:rsidP="00953CBF">
      <w:pPr>
        <w:ind w:left="142"/>
      </w:pPr>
    </w:p>
    <w:p w14:paraId="70E79F6D" w14:textId="77777777" w:rsidR="00494811" w:rsidRDefault="00494811" w:rsidP="00953CBF">
      <w:pPr>
        <w:ind w:left="142"/>
      </w:pPr>
    </w:p>
    <w:p w14:paraId="00DC04F3" w14:textId="77777777" w:rsidR="00494811" w:rsidRDefault="00494811" w:rsidP="00953CBF">
      <w:pPr>
        <w:ind w:left="142"/>
      </w:pPr>
    </w:p>
    <w:p w14:paraId="13B68492" w14:textId="77777777" w:rsidR="00494811" w:rsidRDefault="00494811" w:rsidP="00953CBF">
      <w:pPr>
        <w:ind w:left="142"/>
      </w:pPr>
    </w:p>
    <w:p w14:paraId="5C08818C" w14:textId="77777777" w:rsidR="00494811" w:rsidRDefault="00494811" w:rsidP="00953CBF">
      <w:pPr>
        <w:ind w:left="142"/>
      </w:pPr>
    </w:p>
    <w:p w14:paraId="4D5EB927" w14:textId="77777777" w:rsidR="00494811" w:rsidRDefault="00494811" w:rsidP="00953CBF">
      <w:pPr>
        <w:ind w:left="142"/>
      </w:pPr>
    </w:p>
    <w:p w14:paraId="45F1F4DE" w14:textId="77777777" w:rsidR="00494811" w:rsidRPr="00207717" w:rsidRDefault="00494811" w:rsidP="00953CBF">
      <w:pPr>
        <w:ind w:left="142"/>
      </w:pPr>
    </w:p>
    <w:p w14:paraId="2BF3A9CD" w14:textId="77777777" w:rsidR="0090005A" w:rsidRPr="00207717" w:rsidRDefault="0090005A" w:rsidP="00953CBF">
      <w:pPr>
        <w:ind w:left="142"/>
      </w:pPr>
    </w:p>
    <w:p w14:paraId="3DC5FA62" w14:textId="77777777" w:rsidR="0090005A" w:rsidRPr="00207717" w:rsidRDefault="0090005A" w:rsidP="00953CBF">
      <w:pPr>
        <w:ind w:left="142"/>
      </w:pPr>
    </w:p>
    <w:p w14:paraId="6F23646E" w14:textId="77777777" w:rsidR="0090005A" w:rsidRDefault="0090005A" w:rsidP="00953CBF">
      <w:pPr>
        <w:tabs>
          <w:tab w:val="left" w:pos="-96"/>
        </w:tabs>
        <w:ind w:firstLine="48"/>
        <w:jc w:val="center"/>
        <w:rPr>
          <w:b/>
        </w:rPr>
      </w:pPr>
    </w:p>
    <w:p w14:paraId="3BD0C034" w14:textId="77777777" w:rsidR="0090005A" w:rsidRDefault="0090005A" w:rsidP="00953CBF">
      <w:pPr>
        <w:tabs>
          <w:tab w:val="left" w:pos="-96"/>
        </w:tabs>
        <w:ind w:firstLine="48"/>
        <w:jc w:val="center"/>
        <w:rPr>
          <w:b/>
        </w:rPr>
      </w:pPr>
    </w:p>
    <w:p w14:paraId="526A68A0" w14:textId="77777777" w:rsidR="0090005A" w:rsidRDefault="0090005A" w:rsidP="00953CBF">
      <w:pPr>
        <w:tabs>
          <w:tab w:val="left" w:pos="-96"/>
        </w:tabs>
        <w:ind w:firstLine="48"/>
        <w:jc w:val="center"/>
        <w:rPr>
          <w:b/>
        </w:rPr>
      </w:pPr>
    </w:p>
    <w:p w14:paraId="573CA4E1" w14:textId="77777777" w:rsidR="0090005A" w:rsidRDefault="0090005A" w:rsidP="00953CBF">
      <w:pPr>
        <w:tabs>
          <w:tab w:val="left" w:pos="-96"/>
        </w:tabs>
        <w:ind w:firstLine="48"/>
        <w:jc w:val="center"/>
        <w:rPr>
          <w:b/>
        </w:rPr>
      </w:pPr>
    </w:p>
    <w:p w14:paraId="22A4EC33" w14:textId="77777777" w:rsidR="00F65093" w:rsidRPr="004F32F2" w:rsidRDefault="00F65093" w:rsidP="00953CBF">
      <w:pPr>
        <w:jc w:val="center"/>
        <w:rPr>
          <w:snapToGrid w:val="0"/>
        </w:rPr>
      </w:pPr>
    </w:p>
    <w:p w14:paraId="68CCFB22" w14:textId="1ACB326D" w:rsidR="00F65093" w:rsidRPr="00F65093" w:rsidRDefault="00F65093" w:rsidP="00953CBF">
      <w:pPr>
        <w:autoSpaceDE w:val="0"/>
        <w:autoSpaceDN w:val="0"/>
        <w:jc w:val="center"/>
        <w:rPr>
          <w:b/>
          <w:bCs/>
          <w:lang w:val="kk-KZ"/>
        </w:rPr>
      </w:pPr>
      <w:r w:rsidRPr="00F65093">
        <w:rPr>
          <w:b/>
          <w:bCs/>
          <w:lang w:val="kk-KZ"/>
        </w:rPr>
        <w:t>«Отбасы банк» АҚ-дағы</w:t>
      </w:r>
    </w:p>
    <w:p w14:paraId="7CFCDF8D" w14:textId="236FA3D6" w:rsidR="00F65093" w:rsidRPr="00F65093" w:rsidRDefault="00F65093" w:rsidP="00953CBF">
      <w:pPr>
        <w:ind w:right="98"/>
        <w:jc w:val="center"/>
        <w:rPr>
          <w:b/>
          <w:bCs/>
          <w:snapToGrid w:val="0"/>
          <w:lang w:val="kk-KZ"/>
        </w:rPr>
      </w:pPr>
      <w:r w:rsidRPr="00F65093">
        <w:rPr>
          <w:b/>
          <w:bCs/>
          <w:snapToGrid w:val="0"/>
          <w:lang w:val="kk-KZ"/>
        </w:rPr>
        <w:t xml:space="preserve">Проблемалық активтерді басқару саясатының </w:t>
      </w:r>
      <w:r w:rsidR="00420571">
        <w:rPr>
          <w:b/>
          <w:bCs/>
          <w:snapToGrid w:val="0"/>
          <w:lang w:val="kk-KZ"/>
        </w:rPr>
        <w:t>ү</w:t>
      </w:r>
      <w:r w:rsidRPr="00F65093">
        <w:rPr>
          <w:b/>
          <w:bCs/>
          <w:snapToGrid w:val="0"/>
          <w:lang w:val="kk-KZ"/>
        </w:rPr>
        <w:t>зінділері</w:t>
      </w:r>
    </w:p>
    <w:p w14:paraId="3F6B20FE" w14:textId="77777777" w:rsidR="0090005A" w:rsidRPr="00F65093" w:rsidRDefault="0090005A" w:rsidP="00953CBF">
      <w:pPr>
        <w:ind w:right="98"/>
        <w:jc w:val="center"/>
        <w:rPr>
          <w:i/>
          <w:snapToGrid w:val="0"/>
          <w:lang w:val="kk-KZ"/>
        </w:rPr>
      </w:pPr>
    </w:p>
    <w:p w14:paraId="0BDD8F70" w14:textId="77777777" w:rsidR="0090005A" w:rsidRPr="00F65093" w:rsidRDefault="0090005A" w:rsidP="00953CBF">
      <w:pPr>
        <w:ind w:right="98"/>
        <w:jc w:val="center"/>
        <w:rPr>
          <w:i/>
          <w:snapToGrid w:val="0"/>
          <w:lang w:val="kk-KZ"/>
        </w:rPr>
      </w:pPr>
    </w:p>
    <w:p w14:paraId="4DD46306" w14:textId="77777777" w:rsidR="0090005A" w:rsidRPr="00F65093" w:rsidRDefault="0090005A" w:rsidP="00953CBF">
      <w:pPr>
        <w:ind w:right="98"/>
        <w:jc w:val="center"/>
        <w:rPr>
          <w:i/>
          <w:snapToGrid w:val="0"/>
          <w:lang w:val="kk-KZ"/>
        </w:rPr>
      </w:pPr>
    </w:p>
    <w:p w14:paraId="67E7C4E1" w14:textId="77777777" w:rsidR="0090005A" w:rsidRPr="00F65093" w:rsidRDefault="0090005A" w:rsidP="00953CBF">
      <w:pPr>
        <w:ind w:right="98"/>
        <w:jc w:val="center"/>
        <w:rPr>
          <w:i/>
          <w:snapToGrid w:val="0"/>
          <w:lang w:val="kk-KZ"/>
        </w:rPr>
      </w:pPr>
    </w:p>
    <w:p w14:paraId="4178D490" w14:textId="77777777" w:rsidR="0090005A" w:rsidRPr="00F65093" w:rsidRDefault="0090005A" w:rsidP="00953CBF">
      <w:pPr>
        <w:ind w:right="98"/>
        <w:jc w:val="center"/>
        <w:rPr>
          <w:i/>
          <w:snapToGrid w:val="0"/>
          <w:lang w:val="kk-KZ"/>
        </w:rPr>
      </w:pPr>
    </w:p>
    <w:p w14:paraId="537F7692" w14:textId="77777777" w:rsidR="0090005A" w:rsidRPr="00F65093" w:rsidRDefault="0090005A" w:rsidP="00953CBF">
      <w:pPr>
        <w:ind w:right="98"/>
        <w:jc w:val="center"/>
        <w:rPr>
          <w:i/>
          <w:snapToGrid w:val="0"/>
          <w:lang w:val="kk-KZ"/>
        </w:rPr>
      </w:pPr>
    </w:p>
    <w:p w14:paraId="5BF4AC35" w14:textId="77777777" w:rsidR="0090005A" w:rsidRPr="00F65093" w:rsidRDefault="0090005A" w:rsidP="00953CBF">
      <w:pPr>
        <w:ind w:right="98"/>
        <w:jc w:val="center"/>
        <w:rPr>
          <w:i/>
          <w:snapToGrid w:val="0"/>
          <w:lang w:val="kk-KZ"/>
        </w:rPr>
      </w:pPr>
    </w:p>
    <w:p w14:paraId="61711A54" w14:textId="77777777" w:rsidR="00494811" w:rsidRPr="00F65093" w:rsidRDefault="00494811" w:rsidP="00953CBF">
      <w:pPr>
        <w:ind w:right="98"/>
        <w:jc w:val="center"/>
        <w:rPr>
          <w:i/>
          <w:snapToGrid w:val="0"/>
          <w:lang w:val="kk-KZ"/>
        </w:rPr>
      </w:pPr>
    </w:p>
    <w:p w14:paraId="4B0BE653" w14:textId="77777777" w:rsidR="00494811" w:rsidRPr="00F65093" w:rsidRDefault="00494811" w:rsidP="00953CBF">
      <w:pPr>
        <w:ind w:right="98"/>
        <w:jc w:val="center"/>
        <w:rPr>
          <w:i/>
          <w:snapToGrid w:val="0"/>
          <w:lang w:val="kk-KZ"/>
        </w:rPr>
      </w:pPr>
    </w:p>
    <w:p w14:paraId="228FE7E1" w14:textId="77777777" w:rsidR="00494811" w:rsidRPr="00F65093" w:rsidRDefault="00494811" w:rsidP="00953CBF">
      <w:pPr>
        <w:ind w:right="98"/>
        <w:jc w:val="center"/>
        <w:rPr>
          <w:i/>
          <w:snapToGrid w:val="0"/>
          <w:lang w:val="kk-KZ"/>
        </w:rPr>
      </w:pPr>
    </w:p>
    <w:p w14:paraId="05BF6188" w14:textId="77777777" w:rsidR="00494811" w:rsidRPr="00F65093" w:rsidRDefault="00494811" w:rsidP="00953CBF">
      <w:pPr>
        <w:ind w:right="98"/>
        <w:jc w:val="center"/>
        <w:rPr>
          <w:i/>
          <w:snapToGrid w:val="0"/>
          <w:lang w:val="kk-KZ"/>
        </w:rPr>
      </w:pPr>
    </w:p>
    <w:p w14:paraId="1A0D5A20" w14:textId="77777777" w:rsidR="00494811" w:rsidRPr="00F65093" w:rsidRDefault="00494811" w:rsidP="00953CBF">
      <w:pPr>
        <w:ind w:right="98"/>
        <w:jc w:val="center"/>
        <w:rPr>
          <w:i/>
          <w:snapToGrid w:val="0"/>
          <w:lang w:val="kk-KZ"/>
        </w:rPr>
      </w:pPr>
    </w:p>
    <w:p w14:paraId="0D474E8D" w14:textId="77777777" w:rsidR="00494811" w:rsidRPr="00F65093" w:rsidRDefault="00494811" w:rsidP="00953CBF">
      <w:pPr>
        <w:ind w:right="98"/>
        <w:jc w:val="center"/>
        <w:rPr>
          <w:i/>
          <w:snapToGrid w:val="0"/>
          <w:lang w:val="kk-KZ"/>
        </w:rPr>
      </w:pPr>
    </w:p>
    <w:p w14:paraId="695B83D3" w14:textId="77777777" w:rsidR="005B1806" w:rsidRDefault="005B1806" w:rsidP="00953CBF">
      <w:pPr>
        <w:rPr>
          <w:lang w:val="kk-KZ"/>
        </w:rPr>
      </w:pPr>
    </w:p>
    <w:p w14:paraId="1DB01805" w14:textId="44CA88BA" w:rsidR="005B1806" w:rsidRDefault="005B1806" w:rsidP="00953CBF">
      <w:pPr>
        <w:rPr>
          <w:lang w:val="kk-KZ"/>
        </w:rPr>
      </w:pPr>
    </w:p>
    <w:p w14:paraId="28EC2528" w14:textId="191BAA37" w:rsidR="00BA0C1B" w:rsidRDefault="00BA0C1B" w:rsidP="00953CBF">
      <w:pPr>
        <w:rPr>
          <w:lang w:val="kk-KZ"/>
        </w:rPr>
      </w:pPr>
    </w:p>
    <w:p w14:paraId="555DAC1D" w14:textId="05A0ADDB" w:rsidR="00953CBF" w:rsidRDefault="00953CBF" w:rsidP="00953CBF">
      <w:pPr>
        <w:rPr>
          <w:lang w:val="kk-KZ"/>
        </w:rPr>
      </w:pPr>
    </w:p>
    <w:p w14:paraId="003A4B75" w14:textId="576D7103" w:rsidR="00953CBF" w:rsidRDefault="00953CBF" w:rsidP="00953CBF">
      <w:pPr>
        <w:rPr>
          <w:lang w:val="kk-KZ"/>
        </w:rPr>
      </w:pPr>
    </w:p>
    <w:p w14:paraId="1C95720F" w14:textId="2C4575E1" w:rsidR="00953CBF" w:rsidRDefault="00953CBF" w:rsidP="00953CBF">
      <w:pPr>
        <w:rPr>
          <w:lang w:val="kk-KZ"/>
        </w:rPr>
      </w:pPr>
    </w:p>
    <w:p w14:paraId="7FC7F6B3" w14:textId="3550398C" w:rsidR="00953CBF" w:rsidRDefault="00953CBF" w:rsidP="00953CBF">
      <w:pPr>
        <w:rPr>
          <w:lang w:val="kk-KZ"/>
        </w:rPr>
      </w:pPr>
    </w:p>
    <w:p w14:paraId="61BC87E6" w14:textId="18B66CCE" w:rsidR="00953CBF" w:rsidRDefault="00953CBF" w:rsidP="00953CBF">
      <w:pPr>
        <w:rPr>
          <w:lang w:val="kk-KZ"/>
        </w:rPr>
      </w:pPr>
    </w:p>
    <w:p w14:paraId="2978E40B" w14:textId="1DD13F3B" w:rsidR="00953CBF" w:rsidRDefault="00953CBF" w:rsidP="00953CBF">
      <w:pPr>
        <w:rPr>
          <w:lang w:val="kk-KZ"/>
        </w:rPr>
      </w:pPr>
    </w:p>
    <w:p w14:paraId="7F738DFA" w14:textId="0F1A9DF8" w:rsidR="00953CBF" w:rsidRDefault="00953CBF" w:rsidP="00953CBF">
      <w:pPr>
        <w:rPr>
          <w:lang w:val="kk-KZ"/>
        </w:rPr>
      </w:pPr>
    </w:p>
    <w:p w14:paraId="0B2AE72C" w14:textId="07F33FAE" w:rsidR="00953CBF" w:rsidRDefault="00953CBF" w:rsidP="00953CBF">
      <w:pPr>
        <w:rPr>
          <w:lang w:val="kk-KZ"/>
        </w:rPr>
      </w:pPr>
    </w:p>
    <w:p w14:paraId="19DEAEA2" w14:textId="0EDE4E14" w:rsidR="00953CBF" w:rsidRDefault="00953CBF" w:rsidP="00953CBF">
      <w:pPr>
        <w:rPr>
          <w:lang w:val="kk-KZ"/>
        </w:rPr>
      </w:pPr>
    </w:p>
    <w:p w14:paraId="016604D9" w14:textId="41D4B96C" w:rsidR="00953CBF" w:rsidRDefault="00953CBF" w:rsidP="00953CBF">
      <w:pPr>
        <w:rPr>
          <w:lang w:val="kk-KZ"/>
        </w:rPr>
      </w:pPr>
    </w:p>
    <w:p w14:paraId="18DA2DBE" w14:textId="0519983C" w:rsidR="00953CBF" w:rsidRDefault="00953CBF" w:rsidP="00953CBF">
      <w:pPr>
        <w:rPr>
          <w:lang w:val="kk-KZ"/>
        </w:rPr>
      </w:pPr>
    </w:p>
    <w:p w14:paraId="41F1F0D7" w14:textId="79B14709" w:rsidR="00953CBF" w:rsidRDefault="00953CBF" w:rsidP="00953CBF">
      <w:pPr>
        <w:rPr>
          <w:lang w:val="kk-KZ"/>
        </w:rPr>
      </w:pPr>
    </w:p>
    <w:p w14:paraId="20FF29CB" w14:textId="77F31E98" w:rsidR="00953CBF" w:rsidRDefault="00953CBF" w:rsidP="00953CBF">
      <w:pPr>
        <w:rPr>
          <w:lang w:val="kk-KZ"/>
        </w:rPr>
      </w:pPr>
    </w:p>
    <w:p w14:paraId="44E9A2DB" w14:textId="52198C4A" w:rsidR="00953CBF" w:rsidRDefault="00953CBF" w:rsidP="00953CBF">
      <w:pPr>
        <w:rPr>
          <w:lang w:val="kk-KZ"/>
        </w:rPr>
      </w:pPr>
    </w:p>
    <w:p w14:paraId="3927DFD4" w14:textId="49C2A5E7" w:rsidR="00953CBF" w:rsidRDefault="00953CBF" w:rsidP="00953CBF">
      <w:pPr>
        <w:rPr>
          <w:lang w:val="kk-KZ"/>
        </w:rPr>
      </w:pPr>
    </w:p>
    <w:p w14:paraId="4B63593F" w14:textId="77777777" w:rsidR="00953CBF" w:rsidRDefault="00953CBF" w:rsidP="00953CBF">
      <w:pPr>
        <w:rPr>
          <w:lang w:val="kk-KZ"/>
        </w:rPr>
      </w:pPr>
    </w:p>
    <w:p w14:paraId="0F96E4E0" w14:textId="77777777" w:rsidR="00BA0C1B" w:rsidRDefault="00BA0C1B" w:rsidP="00953CBF">
      <w:pPr>
        <w:rPr>
          <w:lang w:val="kk-KZ"/>
        </w:rPr>
      </w:pPr>
    </w:p>
    <w:p w14:paraId="297A51BA" w14:textId="77777777" w:rsidR="005B1806" w:rsidRDefault="005B1806" w:rsidP="00953CBF">
      <w:pPr>
        <w:rPr>
          <w:lang w:val="kk-KZ"/>
        </w:rPr>
      </w:pPr>
    </w:p>
    <w:p w14:paraId="002CF5E9" w14:textId="2AD71089" w:rsidR="005B1806" w:rsidRPr="00BA0C1B" w:rsidRDefault="005B1806" w:rsidP="00953CBF">
      <w:pPr>
        <w:ind w:left="3540"/>
        <w:rPr>
          <w:lang w:val="kk-KZ"/>
        </w:rPr>
      </w:pPr>
      <w:r>
        <w:rPr>
          <w:lang w:val="kk-KZ"/>
        </w:rPr>
        <w:t>Алматы қ., 2023 жыл</w:t>
      </w:r>
    </w:p>
    <w:p w14:paraId="2BA8FDD1" w14:textId="0D1E04E2" w:rsidR="005B1806" w:rsidRPr="007A5E7D" w:rsidRDefault="005B1806" w:rsidP="00953CBF">
      <w:pPr>
        <w:rPr>
          <w:lang w:val="kk-KZ"/>
        </w:rPr>
      </w:pPr>
    </w:p>
    <w:p w14:paraId="53AE104B" w14:textId="0CD67826" w:rsidR="005B1806" w:rsidRPr="00207C38" w:rsidRDefault="00207C38" w:rsidP="00953CBF">
      <w:pPr>
        <w:jc w:val="both"/>
        <w:rPr>
          <w:lang w:val="kk-KZ"/>
        </w:rPr>
      </w:pPr>
      <w:r>
        <w:rPr>
          <w:lang w:val="kk-KZ"/>
        </w:rPr>
        <w:tab/>
      </w:r>
      <w:r w:rsidRPr="00207C38">
        <w:rPr>
          <w:lang w:val="kk-KZ"/>
        </w:rPr>
        <w:t xml:space="preserve">Проблемалық активтерді басқару саясатының (бұдан әрі – </w:t>
      </w:r>
      <w:r w:rsidR="00C34980">
        <w:rPr>
          <w:lang w:val="kk-KZ"/>
        </w:rPr>
        <w:t>С</w:t>
      </w:r>
      <w:r w:rsidRPr="00207C38">
        <w:rPr>
          <w:lang w:val="kk-KZ"/>
        </w:rPr>
        <w:t xml:space="preserve">аясат) негізгі мақсаты проблемалық активтермен жұмыс істеу кезінде шығындардың алдын алу және азайту </w:t>
      </w:r>
      <w:r w:rsidR="00C34980">
        <w:rPr>
          <w:lang w:val="kk-KZ"/>
        </w:rPr>
        <w:t>бойынша</w:t>
      </w:r>
      <w:r w:rsidRPr="00207C38">
        <w:rPr>
          <w:lang w:val="kk-KZ"/>
        </w:rPr>
        <w:t xml:space="preserve"> Банктің елеулі іс-әрекеттері мен іс-шараларын айқындау болып табылады.</w:t>
      </w:r>
      <w:r w:rsidR="00C34980">
        <w:rPr>
          <w:lang w:val="kk-KZ"/>
        </w:rPr>
        <w:t xml:space="preserve"> </w:t>
      </w:r>
    </w:p>
    <w:p w14:paraId="2A565872" w14:textId="3E9CB2E6" w:rsidR="005B1806" w:rsidRDefault="00C34980" w:rsidP="00953CBF">
      <w:pPr>
        <w:rPr>
          <w:lang w:val="kk-KZ"/>
        </w:rPr>
      </w:pPr>
      <w:r>
        <w:rPr>
          <w:lang w:val="kk-KZ"/>
        </w:rPr>
        <w:tab/>
      </w:r>
      <w:r w:rsidRPr="00C34980">
        <w:rPr>
          <w:lang w:val="kk-KZ"/>
        </w:rPr>
        <w:t>Саясаттың міндеттері:</w:t>
      </w:r>
    </w:p>
    <w:p w14:paraId="1C87EB83" w14:textId="3A818C2C" w:rsidR="00C34980" w:rsidRDefault="00A50718" w:rsidP="00953CBF">
      <w:pPr>
        <w:pStyle w:val="ac"/>
        <w:numPr>
          <w:ilvl w:val="0"/>
          <w:numId w:val="23"/>
        </w:numPr>
        <w:ind w:left="-142" w:firstLine="502"/>
        <w:jc w:val="both"/>
        <w:rPr>
          <w:lang w:val="kk-KZ"/>
        </w:rPr>
      </w:pPr>
      <w:r w:rsidRPr="00A50718">
        <w:rPr>
          <w:lang w:val="kk-KZ"/>
        </w:rPr>
        <w:t xml:space="preserve">проблемалық активтерді анықтау және берешекті қайтаруға бағытталған бірқатар </w:t>
      </w:r>
      <w:r>
        <w:rPr>
          <w:lang w:val="kk-KZ"/>
        </w:rPr>
        <w:t xml:space="preserve">                </w:t>
      </w:r>
      <w:r w:rsidRPr="00A50718">
        <w:rPr>
          <w:lang w:val="kk-KZ"/>
        </w:rPr>
        <w:t>іс-шараларды жүргізу</w:t>
      </w:r>
      <w:r>
        <w:rPr>
          <w:lang w:val="kk-KZ"/>
        </w:rPr>
        <w:t>;</w:t>
      </w:r>
    </w:p>
    <w:p w14:paraId="16EB44D6" w14:textId="5D689E04" w:rsidR="00A50718" w:rsidRDefault="00A50718" w:rsidP="00953CBF">
      <w:pPr>
        <w:pStyle w:val="ac"/>
        <w:numPr>
          <w:ilvl w:val="0"/>
          <w:numId w:val="23"/>
        </w:numPr>
        <w:ind w:left="-142" w:firstLine="502"/>
        <w:jc w:val="both"/>
        <w:rPr>
          <w:lang w:val="kk-KZ"/>
        </w:rPr>
      </w:pPr>
      <w:r w:rsidRPr="00A50718">
        <w:rPr>
          <w:lang w:val="kk-KZ"/>
        </w:rPr>
        <w:t>проблемалық активтердің пайда болу себептерін талдау;</w:t>
      </w:r>
    </w:p>
    <w:p w14:paraId="1182E655" w14:textId="4CE50805" w:rsidR="00A50718" w:rsidRDefault="00A50718" w:rsidP="00953CBF">
      <w:pPr>
        <w:pStyle w:val="ac"/>
        <w:numPr>
          <w:ilvl w:val="0"/>
          <w:numId w:val="23"/>
        </w:numPr>
        <w:ind w:left="-142" w:firstLine="502"/>
        <w:jc w:val="both"/>
        <w:rPr>
          <w:lang w:val="kk-KZ"/>
        </w:rPr>
      </w:pPr>
      <w:r>
        <w:rPr>
          <w:lang w:val="kk-KZ"/>
        </w:rPr>
        <w:t>Б</w:t>
      </w:r>
      <w:r w:rsidRPr="00A50718">
        <w:rPr>
          <w:lang w:val="kk-KZ"/>
        </w:rPr>
        <w:t>анктің проблемалық активтермен жұмысын ұйымдастыру</w:t>
      </w:r>
      <w:r>
        <w:rPr>
          <w:lang w:val="kk-KZ"/>
        </w:rPr>
        <w:t>;</w:t>
      </w:r>
    </w:p>
    <w:p w14:paraId="097192F8" w14:textId="6C6E628D" w:rsidR="00A50718" w:rsidRDefault="00A50718" w:rsidP="00953CBF">
      <w:pPr>
        <w:pStyle w:val="ac"/>
        <w:numPr>
          <w:ilvl w:val="0"/>
          <w:numId w:val="23"/>
        </w:numPr>
        <w:ind w:left="-142" w:firstLine="502"/>
        <w:jc w:val="both"/>
        <w:rPr>
          <w:lang w:val="kk-KZ"/>
        </w:rPr>
      </w:pPr>
      <w:r w:rsidRPr="00A50718">
        <w:rPr>
          <w:lang w:val="kk-KZ"/>
        </w:rPr>
        <w:t>проблемалық активтерге байланысты мәселелерді шешудегі негізгі бағыттарды анықтау.</w:t>
      </w:r>
    </w:p>
    <w:p w14:paraId="61C7B893" w14:textId="77777777" w:rsidR="004E28BD" w:rsidRDefault="004E28BD" w:rsidP="004E28BD">
      <w:pPr>
        <w:pStyle w:val="ac"/>
        <w:ind w:left="360"/>
        <w:jc w:val="both"/>
        <w:rPr>
          <w:lang w:val="kk-KZ"/>
        </w:rPr>
      </w:pPr>
    </w:p>
    <w:p w14:paraId="0B0E6A62" w14:textId="3F8FA2ED" w:rsidR="00A50718" w:rsidRDefault="004E28BD" w:rsidP="004E28BD">
      <w:pPr>
        <w:pStyle w:val="ac"/>
        <w:ind w:left="360"/>
        <w:jc w:val="both"/>
        <w:rPr>
          <w:lang w:val="kk-KZ"/>
        </w:rPr>
      </w:pPr>
      <w:r w:rsidRPr="00420571">
        <w:rPr>
          <w:lang w:val="kk-KZ"/>
        </w:rPr>
        <w:t xml:space="preserve">      </w:t>
      </w:r>
      <w:r w:rsidR="00400F6D" w:rsidRPr="00400F6D">
        <w:rPr>
          <w:lang w:val="kk-KZ"/>
        </w:rPr>
        <w:t xml:space="preserve">Саясат келесі </w:t>
      </w:r>
      <w:r w:rsidR="00400F6D">
        <w:rPr>
          <w:lang w:val="kk-KZ"/>
        </w:rPr>
        <w:t>қағидаларға</w:t>
      </w:r>
      <w:r w:rsidR="00400F6D" w:rsidRPr="00400F6D">
        <w:rPr>
          <w:lang w:val="kk-KZ"/>
        </w:rPr>
        <w:t xml:space="preserve"> негіздел</w:t>
      </w:r>
      <w:r w:rsidR="00400F6D">
        <w:rPr>
          <w:lang w:val="kk-KZ"/>
        </w:rPr>
        <w:t>еді</w:t>
      </w:r>
      <w:r w:rsidR="00400F6D" w:rsidRPr="00400F6D">
        <w:rPr>
          <w:lang w:val="kk-KZ"/>
        </w:rPr>
        <w:t>:</w:t>
      </w:r>
    </w:p>
    <w:p w14:paraId="47DAAE66" w14:textId="512D3007" w:rsidR="00400F6D" w:rsidRDefault="00400F6D" w:rsidP="00953CBF">
      <w:pPr>
        <w:pStyle w:val="ac"/>
        <w:numPr>
          <w:ilvl w:val="0"/>
          <w:numId w:val="23"/>
        </w:numPr>
        <w:ind w:left="-142" w:firstLine="502"/>
        <w:jc w:val="both"/>
        <w:rPr>
          <w:lang w:val="kk-KZ"/>
        </w:rPr>
      </w:pPr>
      <w:r>
        <w:rPr>
          <w:lang w:val="kk-KZ"/>
        </w:rPr>
        <w:t>Б</w:t>
      </w:r>
      <w:r w:rsidRPr="00400F6D">
        <w:rPr>
          <w:lang w:val="kk-KZ"/>
        </w:rPr>
        <w:t>анктің тиімді жұмысын қамтамасыз ету</w:t>
      </w:r>
      <w:r>
        <w:rPr>
          <w:lang w:val="kk-KZ"/>
        </w:rPr>
        <w:t>;</w:t>
      </w:r>
    </w:p>
    <w:p w14:paraId="4D9866CA" w14:textId="7E411E01" w:rsidR="00400F6D" w:rsidRDefault="00400F6D" w:rsidP="00953CBF">
      <w:pPr>
        <w:pStyle w:val="ac"/>
        <w:numPr>
          <w:ilvl w:val="0"/>
          <w:numId w:val="23"/>
        </w:numPr>
        <w:ind w:left="-142" w:firstLine="502"/>
        <w:jc w:val="both"/>
        <w:rPr>
          <w:lang w:val="kk-KZ"/>
        </w:rPr>
      </w:pPr>
      <w:r w:rsidRPr="00400F6D">
        <w:rPr>
          <w:lang w:val="kk-KZ"/>
        </w:rPr>
        <w:t xml:space="preserve">проблемалық активтердің пайда болуын </w:t>
      </w:r>
      <w:r w:rsidRPr="009D29D8">
        <w:rPr>
          <w:lang w:val="kk-KZ"/>
        </w:rPr>
        <w:t>болдырмау;</w:t>
      </w:r>
    </w:p>
    <w:p w14:paraId="7F88DBEC" w14:textId="74542D37" w:rsidR="00400F6D" w:rsidRPr="00A50718" w:rsidRDefault="00400F6D" w:rsidP="00953CBF">
      <w:pPr>
        <w:pStyle w:val="ac"/>
        <w:numPr>
          <w:ilvl w:val="0"/>
          <w:numId w:val="23"/>
        </w:numPr>
        <w:ind w:left="-142" w:firstLine="502"/>
        <w:jc w:val="both"/>
        <w:rPr>
          <w:lang w:val="kk-KZ"/>
        </w:rPr>
      </w:pPr>
      <w:r>
        <w:rPr>
          <w:lang w:val="kk-KZ"/>
        </w:rPr>
        <w:t>берешекті</w:t>
      </w:r>
      <w:r w:rsidRPr="00400F6D">
        <w:rPr>
          <w:lang w:val="kk-KZ"/>
        </w:rPr>
        <w:t xml:space="preserve"> уақтылы қайтару</w:t>
      </w:r>
      <w:r>
        <w:rPr>
          <w:lang w:val="kk-KZ"/>
        </w:rPr>
        <w:t>.</w:t>
      </w:r>
    </w:p>
    <w:p w14:paraId="05FDB64C" w14:textId="5C578E44" w:rsidR="005B1806" w:rsidRDefault="005B1806" w:rsidP="00953CBF">
      <w:pPr>
        <w:rPr>
          <w:lang w:val="kk-KZ"/>
        </w:rPr>
      </w:pPr>
    </w:p>
    <w:p w14:paraId="25F9A723" w14:textId="1DDF7E23" w:rsidR="00400F6D" w:rsidRDefault="00400F6D" w:rsidP="00953CBF">
      <w:pPr>
        <w:ind w:left="-142" w:firstLine="850"/>
        <w:jc w:val="both"/>
        <w:rPr>
          <w:lang w:val="kk-KZ"/>
        </w:rPr>
      </w:pPr>
      <w:r w:rsidRPr="00400F6D">
        <w:rPr>
          <w:lang w:val="kk-KZ"/>
        </w:rPr>
        <w:t xml:space="preserve">Проблемалық активтерді басқару әдістеріне жатады: өндіріп алу, қайта құрылымдау, оңалту, сату, есептен шығару, кешіру, кепілмен қамтамасыз етуді алу, банкроттық, проблемалық банкаралық депозиттер мен проблемалық бағалы қағаздар бойынша жол берілген дефолттарды реттеу, проблемалық активтерге қатысты лимиттеу, проблемалық активтерді қайтаруға және азайтуға қатысты </w:t>
      </w:r>
      <w:r>
        <w:rPr>
          <w:lang w:val="kk-KZ"/>
        </w:rPr>
        <w:t>Б</w:t>
      </w:r>
      <w:r w:rsidRPr="00400F6D">
        <w:rPr>
          <w:lang w:val="kk-KZ"/>
        </w:rPr>
        <w:t>анк қолданатын шаралардың тиімділігін талдау және басқалар</w:t>
      </w:r>
      <w:r>
        <w:rPr>
          <w:lang w:val="kk-KZ"/>
        </w:rPr>
        <w:t>ы</w:t>
      </w:r>
      <w:r w:rsidRPr="00400F6D">
        <w:rPr>
          <w:lang w:val="kk-KZ"/>
        </w:rPr>
        <w:t>.</w:t>
      </w:r>
      <w:r w:rsidR="00270732" w:rsidRPr="00270732">
        <w:rPr>
          <w:lang w:val="kk-KZ"/>
        </w:rPr>
        <w:t xml:space="preserve"> Басқару әдісі проблемалық активтің түріне байланысты, </w:t>
      </w:r>
      <w:r w:rsidR="00270732">
        <w:rPr>
          <w:lang w:val="kk-KZ"/>
        </w:rPr>
        <w:t>бұл ретте</w:t>
      </w:r>
      <w:r w:rsidR="00270732" w:rsidRPr="00270732">
        <w:rPr>
          <w:lang w:val="kk-KZ"/>
        </w:rPr>
        <w:t xml:space="preserve"> банк әдістердің бір</w:t>
      </w:r>
      <w:r w:rsidR="00270732">
        <w:rPr>
          <w:lang w:val="kk-KZ"/>
        </w:rPr>
        <w:t>еуін немесе</w:t>
      </w:r>
      <w:r w:rsidR="00270732" w:rsidRPr="00270732">
        <w:rPr>
          <w:lang w:val="kk-KZ"/>
        </w:rPr>
        <w:t xml:space="preserve"> </w:t>
      </w:r>
      <w:r w:rsidR="00270732">
        <w:rPr>
          <w:lang w:val="kk-KZ"/>
        </w:rPr>
        <w:t xml:space="preserve">жиынтықта </w:t>
      </w:r>
      <w:r w:rsidR="00270732" w:rsidRPr="00270732">
        <w:rPr>
          <w:lang w:val="kk-KZ"/>
        </w:rPr>
        <w:t>бірнешеуін де таңдай алады.</w:t>
      </w:r>
    </w:p>
    <w:p w14:paraId="21F6C06F" w14:textId="6D680116" w:rsidR="003B5DB1" w:rsidRDefault="003B5DB1" w:rsidP="00953CBF">
      <w:pPr>
        <w:ind w:left="-142" w:firstLine="850"/>
        <w:jc w:val="both"/>
        <w:rPr>
          <w:lang w:val="kk-KZ"/>
        </w:rPr>
      </w:pPr>
      <w:r w:rsidRPr="003B5DB1">
        <w:rPr>
          <w:lang w:val="kk-KZ"/>
        </w:rPr>
        <w:t xml:space="preserve">Проблемалық активтерді тиімді басқару мақсатында Банк басқарудың </w:t>
      </w:r>
      <w:r w:rsidR="00030326">
        <w:rPr>
          <w:lang w:val="kk-KZ"/>
        </w:rPr>
        <w:t>келесі</w:t>
      </w:r>
      <w:r w:rsidRPr="003B5DB1">
        <w:rPr>
          <w:lang w:val="kk-KZ"/>
        </w:rPr>
        <w:t xml:space="preserve"> негізгі тәсілдерін пайдаланады:</w:t>
      </w:r>
    </w:p>
    <w:p w14:paraId="49FE9F88" w14:textId="759B77FF" w:rsidR="00030326" w:rsidRDefault="00030326" w:rsidP="00953CBF">
      <w:pPr>
        <w:pStyle w:val="ac"/>
        <w:numPr>
          <w:ilvl w:val="0"/>
          <w:numId w:val="23"/>
        </w:numPr>
        <w:jc w:val="both"/>
        <w:rPr>
          <w:lang w:val="kk-KZ"/>
        </w:rPr>
      </w:pPr>
      <w:r w:rsidRPr="00030326">
        <w:rPr>
          <w:lang w:val="kk-KZ"/>
        </w:rPr>
        <w:t>проблемалық активтер деңгейін тұрақты бақылау</w:t>
      </w:r>
      <w:r>
        <w:rPr>
          <w:lang w:val="kk-KZ"/>
        </w:rPr>
        <w:t>;</w:t>
      </w:r>
    </w:p>
    <w:p w14:paraId="68575EA8" w14:textId="200BA11E" w:rsidR="00030326" w:rsidRDefault="00030326" w:rsidP="00953CBF">
      <w:pPr>
        <w:pStyle w:val="ac"/>
        <w:numPr>
          <w:ilvl w:val="0"/>
          <w:numId w:val="23"/>
        </w:numPr>
        <w:ind w:left="-142" w:firstLine="502"/>
        <w:jc w:val="both"/>
        <w:rPr>
          <w:lang w:val="kk-KZ"/>
        </w:rPr>
      </w:pPr>
      <w:r w:rsidRPr="00030326">
        <w:rPr>
          <w:lang w:val="kk-KZ"/>
        </w:rPr>
        <w:t>Банктің лауазымды тұлғалары мен қызметкерлерінің Қазақстан Республикасы заңнамасының және Банктің ішкі құжаттарының талаптарын білуі және дұрыс қолдануы;</w:t>
      </w:r>
    </w:p>
    <w:p w14:paraId="7930CA1F" w14:textId="5CEDF8E1" w:rsidR="00D212BA" w:rsidRDefault="00D212BA" w:rsidP="00953CBF">
      <w:pPr>
        <w:pStyle w:val="ac"/>
        <w:numPr>
          <w:ilvl w:val="0"/>
          <w:numId w:val="23"/>
        </w:numPr>
        <w:ind w:left="-142" w:firstLine="502"/>
        <w:jc w:val="both"/>
        <w:rPr>
          <w:lang w:val="kk-KZ"/>
        </w:rPr>
      </w:pPr>
      <w:r w:rsidRPr="00D212BA">
        <w:rPr>
          <w:lang w:val="kk-KZ"/>
        </w:rPr>
        <w:t>заңдылығына және (немесе) Банктің мүдделеріне сәйкестігіне күмән туғызатын операциялар мен мәмілелерді, оның ішінде жасалуы болжанатын мәмілелерді талдау</w:t>
      </w:r>
      <w:r>
        <w:rPr>
          <w:lang w:val="kk-KZ"/>
        </w:rPr>
        <w:t>;</w:t>
      </w:r>
    </w:p>
    <w:p w14:paraId="3071C84D" w14:textId="33DB76FD" w:rsidR="00D212BA" w:rsidRDefault="00D212BA" w:rsidP="00953CBF">
      <w:pPr>
        <w:pStyle w:val="ac"/>
        <w:numPr>
          <w:ilvl w:val="0"/>
          <w:numId w:val="23"/>
        </w:numPr>
        <w:ind w:left="-142" w:firstLine="502"/>
        <w:jc w:val="both"/>
        <w:rPr>
          <w:lang w:val="kk-KZ"/>
        </w:rPr>
      </w:pPr>
      <w:r w:rsidRPr="00D212BA">
        <w:rPr>
          <w:lang w:val="kk-KZ"/>
        </w:rPr>
        <w:t>проблемалық активтерді басқарудың бірыңғай тәсілдерін енгізу</w:t>
      </w:r>
      <w:r>
        <w:rPr>
          <w:lang w:val="kk-KZ"/>
        </w:rPr>
        <w:t>;</w:t>
      </w:r>
    </w:p>
    <w:p w14:paraId="0570946A" w14:textId="2628D4A9" w:rsidR="00945A48" w:rsidRDefault="00945A48" w:rsidP="00953CBF">
      <w:pPr>
        <w:pStyle w:val="ac"/>
        <w:numPr>
          <w:ilvl w:val="0"/>
          <w:numId w:val="23"/>
        </w:numPr>
        <w:ind w:left="-142" w:firstLine="502"/>
        <w:jc w:val="both"/>
        <w:rPr>
          <w:lang w:val="kk-KZ"/>
        </w:rPr>
      </w:pPr>
      <w:r>
        <w:rPr>
          <w:lang w:val="kk-KZ"/>
        </w:rPr>
        <w:t>С</w:t>
      </w:r>
      <w:r w:rsidRPr="00945A48">
        <w:rPr>
          <w:lang w:val="kk-KZ"/>
        </w:rPr>
        <w:t>аясатты тиімді іске асыру бойынша өзге де тиісті шаралар мен іс-шараларды қабылдау</w:t>
      </w:r>
      <w:r>
        <w:rPr>
          <w:lang w:val="kk-KZ"/>
        </w:rPr>
        <w:t>;</w:t>
      </w:r>
    </w:p>
    <w:p w14:paraId="07732E04" w14:textId="35C35077" w:rsidR="00AE62AF" w:rsidRDefault="00AE62AF" w:rsidP="00953CBF">
      <w:pPr>
        <w:pStyle w:val="ac"/>
        <w:ind w:left="708"/>
        <w:jc w:val="both"/>
        <w:rPr>
          <w:lang w:val="kk-KZ"/>
        </w:rPr>
      </w:pPr>
      <w:r w:rsidRPr="00AE62AF">
        <w:rPr>
          <w:lang w:val="kk-KZ"/>
        </w:rPr>
        <w:t>Проблемалық активтермен жұмыс келесі кезеңдерді қамтиды</w:t>
      </w:r>
      <w:r>
        <w:rPr>
          <w:lang w:val="kk-KZ"/>
        </w:rPr>
        <w:t>:</w:t>
      </w:r>
    </w:p>
    <w:p w14:paraId="20F2AFA3" w14:textId="657A4053" w:rsidR="00AE62AF" w:rsidRDefault="004B2C43" w:rsidP="00953CBF">
      <w:pPr>
        <w:pStyle w:val="ac"/>
        <w:numPr>
          <w:ilvl w:val="0"/>
          <w:numId w:val="23"/>
        </w:numPr>
        <w:jc w:val="both"/>
        <w:rPr>
          <w:lang w:val="kk-KZ"/>
        </w:rPr>
      </w:pPr>
      <w:r w:rsidRPr="004B2C43">
        <w:rPr>
          <w:lang w:val="kk-KZ"/>
        </w:rPr>
        <w:t>сотқа дейінгі қайтару шаралары;</w:t>
      </w:r>
    </w:p>
    <w:p w14:paraId="1E02A3C5" w14:textId="270BF70E" w:rsidR="004B2C43" w:rsidRPr="00030326" w:rsidRDefault="004B2C43" w:rsidP="00953CBF">
      <w:pPr>
        <w:pStyle w:val="ac"/>
        <w:numPr>
          <w:ilvl w:val="0"/>
          <w:numId w:val="23"/>
        </w:numPr>
        <w:jc w:val="both"/>
        <w:rPr>
          <w:lang w:val="kk-KZ"/>
        </w:rPr>
      </w:pPr>
      <w:r w:rsidRPr="004B2C43">
        <w:rPr>
          <w:lang w:val="kk-KZ"/>
        </w:rPr>
        <w:t>мәжбүрлеп өндіріп алу шаралары</w:t>
      </w:r>
      <w:r>
        <w:rPr>
          <w:lang w:val="kk-KZ"/>
        </w:rPr>
        <w:t>.</w:t>
      </w:r>
    </w:p>
    <w:tbl>
      <w:tblPr>
        <w:tblW w:w="9860" w:type="dxa"/>
        <w:tblLook w:val="01E0" w:firstRow="1" w:lastRow="1" w:firstColumn="1" w:lastColumn="1" w:noHBand="0" w:noVBand="0"/>
      </w:tblPr>
      <w:tblGrid>
        <w:gridCol w:w="9860"/>
      </w:tblGrid>
      <w:tr w:rsidR="00FD5599" w:rsidRPr="00207C38" w14:paraId="5677409A" w14:textId="77777777" w:rsidTr="00FD5599">
        <w:tc>
          <w:tcPr>
            <w:tcW w:w="9860" w:type="dxa"/>
          </w:tcPr>
          <w:p w14:paraId="068925AE" w14:textId="77777777" w:rsidR="007A53F9" w:rsidRPr="00207C38" w:rsidRDefault="007A53F9" w:rsidP="00953CBF">
            <w:pPr>
              <w:pStyle w:val="a4"/>
              <w:rPr>
                <w:lang w:val="kk-KZ"/>
              </w:rPr>
            </w:pPr>
          </w:p>
        </w:tc>
      </w:tr>
      <w:tr w:rsidR="003B5DB1" w:rsidRPr="00207C38" w14:paraId="2BF9E638" w14:textId="77777777" w:rsidTr="00FD5599">
        <w:tc>
          <w:tcPr>
            <w:tcW w:w="9860" w:type="dxa"/>
          </w:tcPr>
          <w:p w14:paraId="5F924C4F" w14:textId="77777777" w:rsidR="00E61FCC" w:rsidRDefault="004B2C43" w:rsidP="00953CBF">
            <w:pPr>
              <w:pStyle w:val="a4"/>
              <w:rPr>
                <w:lang w:val="kk-KZ"/>
              </w:rPr>
            </w:pPr>
            <w:r>
              <w:rPr>
                <w:lang w:val="kk-KZ"/>
              </w:rPr>
              <w:t xml:space="preserve">          </w:t>
            </w:r>
            <w:r w:rsidRPr="004B2C43">
              <w:rPr>
                <w:lang w:val="kk-KZ"/>
              </w:rPr>
              <w:t>Сотқа дейінгі берешекті қайтару шараларын жүргізудің негізгі рәсімдері:</w:t>
            </w:r>
          </w:p>
          <w:p w14:paraId="392DC561" w14:textId="0B448AED" w:rsidR="006B36CF" w:rsidRPr="00207C38" w:rsidRDefault="006B36CF" w:rsidP="00953CBF">
            <w:pPr>
              <w:pStyle w:val="a4"/>
              <w:rPr>
                <w:lang w:val="kk-KZ"/>
              </w:rPr>
            </w:pPr>
          </w:p>
        </w:tc>
      </w:tr>
      <w:tr w:rsidR="004B2C43" w:rsidRPr="00207C38" w14:paraId="67B8EE89" w14:textId="77777777" w:rsidTr="00FD5599">
        <w:tc>
          <w:tcPr>
            <w:tcW w:w="9860" w:type="dxa"/>
          </w:tcPr>
          <w:p w14:paraId="773CF126" w14:textId="77777777" w:rsidR="004B2C43" w:rsidRDefault="00E61FCC" w:rsidP="00953CBF">
            <w:pPr>
              <w:pStyle w:val="a4"/>
              <w:numPr>
                <w:ilvl w:val="0"/>
                <w:numId w:val="23"/>
              </w:numPr>
              <w:rPr>
                <w:lang w:val="kk-KZ"/>
              </w:rPr>
            </w:pPr>
            <w:r w:rsidRPr="00E61FCC">
              <w:rPr>
                <w:lang w:val="kk-KZ"/>
              </w:rPr>
              <w:t>проблемалық активтер портфелінің мониторингі;</w:t>
            </w:r>
          </w:p>
          <w:p w14:paraId="753A7E82" w14:textId="5F727D6F" w:rsidR="00E61FCC" w:rsidRDefault="006B36CF" w:rsidP="00953CBF">
            <w:pPr>
              <w:pStyle w:val="a4"/>
              <w:numPr>
                <w:ilvl w:val="0"/>
                <w:numId w:val="23"/>
              </w:numPr>
              <w:rPr>
                <w:lang w:val="kk-KZ"/>
              </w:rPr>
            </w:pPr>
            <w:r w:rsidRPr="006B36CF">
              <w:rPr>
                <w:lang w:val="kk-KZ"/>
              </w:rPr>
              <w:t>хабарламаларды ж</w:t>
            </w:r>
            <w:r>
              <w:rPr>
                <w:lang w:val="kk-KZ"/>
              </w:rPr>
              <w:t>олдау;</w:t>
            </w:r>
          </w:p>
          <w:p w14:paraId="3313241C" w14:textId="77777777" w:rsidR="006B36CF" w:rsidRDefault="006B36CF" w:rsidP="00953CBF">
            <w:pPr>
              <w:pStyle w:val="a4"/>
              <w:numPr>
                <w:ilvl w:val="0"/>
                <w:numId w:val="23"/>
              </w:numPr>
              <w:rPr>
                <w:lang w:val="kk-KZ"/>
              </w:rPr>
            </w:pPr>
            <w:r w:rsidRPr="006B36CF">
              <w:rPr>
                <w:lang w:val="kk-KZ"/>
              </w:rPr>
              <w:t>активтерді қайта құрылымдау</w:t>
            </w:r>
            <w:r>
              <w:rPr>
                <w:lang w:val="kk-KZ"/>
              </w:rPr>
              <w:t>;</w:t>
            </w:r>
          </w:p>
          <w:p w14:paraId="72BF1A4A" w14:textId="77777777" w:rsidR="006B36CF" w:rsidRDefault="006B36CF" w:rsidP="00953CBF">
            <w:pPr>
              <w:pStyle w:val="a4"/>
              <w:numPr>
                <w:ilvl w:val="0"/>
                <w:numId w:val="23"/>
              </w:numPr>
              <w:jc w:val="both"/>
              <w:rPr>
                <w:lang w:val="kk-KZ"/>
              </w:rPr>
            </w:pPr>
            <w:r w:rsidRPr="006B36CF">
              <w:rPr>
                <w:lang w:val="kk-KZ"/>
              </w:rPr>
              <w:t>Банктің борышкермен борышкердің активтерін, кепілмен қамтамасыз етуді</w:t>
            </w:r>
            <w:r>
              <w:rPr>
                <w:lang w:val="kk-KZ"/>
              </w:rPr>
              <w:t xml:space="preserve"> </w:t>
            </w:r>
            <w:r w:rsidRPr="006B36CF">
              <w:rPr>
                <w:lang w:val="kk-KZ"/>
              </w:rPr>
              <w:t>дербес/тікелей сату жөніндегі бірлескен іс-шаралары</w:t>
            </w:r>
            <w:r>
              <w:rPr>
                <w:lang w:val="kk-KZ"/>
              </w:rPr>
              <w:t>;</w:t>
            </w:r>
          </w:p>
          <w:p w14:paraId="5618969A" w14:textId="341D20D2" w:rsidR="006B36CF" w:rsidRDefault="000C06BD" w:rsidP="00953CBF">
            <w:pPr>
              <w:pStyle w:val="a4"/>
              <w:numPr>
                <w:ilvl w:val="0"/>
                <w:numId w:val="23"/>
              </w:numPr>
              <w:jc w:val="both"/>
              <w:rPr>
                <w:lang w:val="kk-KZ"/>
              </w:rPr>
            </w:pPr>
            <w:r w:rsidRPr="000C06BD">
              <w:rPr>
                <w:lang w:val="kk-KZ"/>
              </w:rPr>
              <w:t>медиация тәртібімен дауды (жанжалды) реттеу туралы келісім, партисипативтік рәсім шеңберінде дауды реттеу туралы келісім, бітімгершілік келісім жасасу</w:t>
            </w:r>
            <w:r w:rsidR="00B45668">
              <w:rPr>
                <w:lang w:val="kk-KZ"/>
              </w:rPr>
              <w:t>;</w:t>
            </w:r>
          </w:p>
          <w:p w14:paraId="3D150CDD" w14:textId="77777777" w:rsidR="009679F4" w:rsidRDefault="009679F4" w:rsidP="00953CBF">
            <w:pPr>
              <w:pStyle w:val="a4"/>
              <w:jc w:val="both"/>
              <w:rPr>
                <w:lang w:val="kk-KZ"/>
              </w:rPr>
            </w:pPr>
          </w:p>
          <w:p w14:paraId="364496A5" w14:textId="77777777" w:rsidR="00B45668" w:rsidRDefault="00B45668" w:rsidP="00953CBF">
            <w:pPr>
              <w:pStyle w:val="a4"/>
              <w:numPr>
                <w:ilvl w:val="0"/>
                <w:numId w:val="23"/>
              </w:numPr>
              <w:jc w:val="both"/>
              <w:rPr>
                <w:lang w:val="kk-KZ"/>
              </w:rPr>
            </w:pPr>
            <w:r w:rsidRPr="00B45668">
              <w:rPr>
                <w:lang w:val="kk-KZ"/>
              </w:rPr>
              <w:t>бағалы қағаздарды шығару проспектісіне сәйкес проблемалық бағалы қағаздарды ұстаушылардың жалпы жиналысына қатысу</w:t>
            </w:r>
            <w:r w:rsidR="009679F4">
              <w:rPr>
                <w:lang w:val="kk-KZ"/>
              </w:rPr>
              <w:t>;</w:t>
            </w:r>
          </w:p>
          <w:p w14:paraId="290D94C6" w14:textId="77777777" w:rsidR="009679F4" w:rsidRDefault="009679F4" w:rsidP="00953CBF">
            <w:pPr>
              <w:pStyle w:val="a4"/>
              <w:numPr>
                <w:ilvl w:val="0"/>
                <w:numId w:val="23"/>
              </w:numPr>
              <w:jc w:val="both"/>
              <w:rPr>
                <w:lang w:val="kk-KZ"/>
              </w:rPr>
            </w:pPr>
            <w:r w:rsidRPr="009679F4">
              <w:rPr>
                <w:lang w:val="kk-KZ"/>
              </w:rPr>
              <w:t>бағалы қағаздарды шығару проспектісіне сәйкес проблемалық бағалы қағаздарды сатып алу туралы талап ету құқықтарын ж</w:t>
            </w:r>
            <w:r>
              <w:rPr>
                <w:lang w:val="kk-KZ"/>
              </w:rPr>
              <w:t>олдау;</w:t>
            </w:r>
          </w:p>
          <w:p w14:paraId="5FEED046" w14:textId="0B6C99F0" w:rsidR="009679F4" w:rsidRPr="004B2C43" w:rsidRDefault="009679F4" w:rsidP="00953CBF">
            <w:pPr>
              <w:pStyle w:val="a4"/>
              <w:numPr>
                <w:ilvl w:val="0"/>
                <w:numId w:val="23"/>
              </w:numPr>
              <w:jc w:val="both"/>
              <w:rPr>
                <w:lang w:val="kk-KZ"/>
              </w:rPr>
            </w:pPr>
            <w:r w:rsidRPr="009679F4">
              <w:rPr>
                <w:lang w:val="kk-KZ"/>
              </w:rPr>
              <w:t>басқа заңды шаралар.</w:t>
            </w:r>
          </w:p>
        </w:tc>
      </w:tr>
      <w:tr w:rsidR="003B5DB1" w:rsidRPr="00420571" w14:paraId="3314AA7B" w14:textId="77777777" w:rsidTr="003B5DB1">
        <w:trPr>
          <w:trHeight w:val="70"/>
        </w:trPr>
        <w:tc>
          <w:tcPr>
            <w:tcW w:w="9860" w:type="dxa"/>
          </w:tcPr>
          <w:p w14:paraId="21CEF9EE" w14:textId="77777777" w:rsidR="0030387D" w:rsidRDefault="00BA0C1B" w:rsidP="00953CBF">
            <w:pPr>
              <w:pStyle w:val="a4"/>
              <w:rPr>
                <w:lang w:val="kk-KZ"/>
              </w:rPr>
            </w:pPr>
            <w:r>
              <w:rPr>
                <w:lang w:val="kk-KZ"/>
              </w:rPr>
              <w:t xml:space="preserve">          </w:t>
            </w:r>
            <w:r w:rsidR="00CE181B">
              <w:rPr>
                <w:lang w:val="kk-KZ"/>
              </w:rPr>
              <w:t xml:space="preserve"> </w:t>
            </w:r>
            <w:r>
              <w:rPr>
                <w:lang w:val="kk-KZ"/>
              </w:rPr>
              <w:t xml:space="preserve"> </w:t>
            </w:r>
          </w:p>
          <w:p w14:paraId="5C6666A2" w14:textId="1156F7A2" w:rsidR="003B5DB1" w:rsidRDefault="0030387D" w:rsidP="00953CBF">
            <w:pPr>
              <w:pStyle w:val="a4"/>
              <w:rPr>
                <w:lang w:val="kk-KZ"/>
              </w:rPr>
            </w:pPr>
            <w:r w:rsidRPr="0030387D">
              <w:rPr>
                <w:lang w:val="kk-KZ"/>
              </w:rPr>
              <w:lastRenderedPageBreak/>
              <w:t xml:space="preserve">            </w:t>
            </w:r>
            <w:r w:rsidR="00BA0C1B" w:rsidRPr="00BA0C1B">
              <w:rPr>
                <w:lang w:val="kk-KZ"/>
              </w:rPr>
              <w:t>Берешекті мәжбүрлеп өндіріп алу шаралары деп</w:t>
            </w:r>
            <w:r w:rsidR="00BA0C1B">
              <w:rPr>
                <w:lang w:val="kk-KZ"/>
              </w:rPr>
              <w:t xml:space="preserve"> түсіндіріледі</w:t>
            </w:r>
            <w:r w:rsidR="00BA0C1B" w:rsidRPr="00BA0C1B">
              <w:rPr>
                <w:lang w:val="kk-KZ"/>
              </w:rPr>
              <w:t>:</w:t>
            </w:r>
          </w:p>
          <w:p w14:paraId="74614CD8" w14:textId="53CDEBAF" w:rsidR="00BA0C1B" w:rsidRDefault="00BA0C1B" w:rsidP="00953CBF">
            <w:pPr>
              <w:pStyle w:val="a4"/>
              <w:numPr>
                <w:ilvl w:val="0"/>
                <w:numId w:val="23"/>
              </w:numPr>
              <w:rPr>
                <w:lang w:val="kk-KZ"/>
              </w:rPr>
            </w:pPr>
            <w:r w:rsidRPr="00BA0C1B">
              <w:rPr>
                <w:lang w:val="kk-KZ"/>
              </w:rPr>
              <w:t>кепілдіктер, шарттар бойынша талаптар қою;</w:t>
            </w:r>
          </w:p>
          <w:p w14:paraId="0EECFCB0" w14:textId="25B56DC5" w:rsidR="000C2B0E" w:rsidRPr="00996642" w:rsidRDefault="000C2B0E" w:rsidP="00953CBF">
            <w:pPr>
              <w:pStyle w:val="a4"/>
              <w:numPr>
                <w:ilvl w:val="0"/>
                <w:numId w:val="23"/>
              </w:numPr>
              <w:rPr>
                <w:lang w:val="kk-KZ"/>
              </w:rPr>
            </w:pPr>
            <w:r w:rsidRPr="00996642">
              <w:rPr>
                <w:lang w:val="kk-KZ"/>
              </w:rPr>
              <w:t xml:space="preserve">кепіл мүлкін соттан тыс </w:t>
            </w:r>
            <w:r w:rsidR="00996642" w:rsidRPr="00996642">
              <w:rPr>
                <w:lang w:val="kk-KZ"/>
              </w:rPr>
              <w:t>өткізу</w:t>
            </w:r>
            <w:r w:rsidRPr="00996642">
              <w:rPr>
                <w:lang w:val="kk-KZ"/>
              </w:rPr>
              <w:t>;</w:t>
            </w:r>
          </w:p>
          <w:p w14:paraId="4ABCD5E4" w14:textId="77777777" w:rsidR="000C2B0E" w:rsidRDefault="009D19A5" w:rsidP="00953CBF">
            <w:pPr>
              <w:pStyle w:val="a4"/>
              <w:numPr>
                <w:ilvl w:val="0"/>
                <w:numId w:val="23"/>
              </w:numPr>
              <w:rPr>
                <w:lang w:val="kk-KZ"/>
              </w:rPr>
            </w:pPr>
            <w:r w:rsidRPr="009D19A5">
              <w:rPr>
                <w:lang w:val="kk-KZ"/>
              </w:rPr>
              <w:t>проблемалық активтер бойынша берешекті сот тәртібімен өндіріп алу;</w:t>
            </w:r>
          </w:p>
          <w:p w14:paraId="21B51619" w14:textId="77777777" w:rsidR="00712E1E" w:rsidRDefault="00712E1E" w:rsidP="00953CBF">
            <w:pPr>
              <w:pStyle w:val="a4"/>
              <w:numPr>
                <w:ilvl w:val="0"/>
                <w:numId w:val="23"/>
              </w:numPr>
              <w:rPr>
                <w:lang w:val="kk-KZ"/>
              </w:rPr>
            </w:pPr>
            <w:r w:rsidRPr="00712E1E">
              <w:rPr>
                <w:lang w:val="kk-KZ"/>
              </w:rPr>
              <w:t>коллекторлық компанияның қызметтерін пайдалана отырып берешекті өндіріп алу (жасалған келісімдер болған кезде);</w:t>
            </w:r>
          </w:p>
          <w:p w14:paraId="29DF976C" w14:textId="77777777" w:rsidR="00712E1E" w:rsidRDefault="00712E1E" w:rsidP="00953CBF">
            <w:pPr>
              <w:pStyle w:val="a4"/>
              <w:numPr>
                <w:ilvl w:val="0"/>
                <w:numId w:val="23"/>
              </w:numPr>
              <w:rPr>
                <w:lang w:val="kk-KZ"/>
              </w:rPr>
            </w:pPr>
            <w:r w:rsidRPr="00712E1E">
              <w:rPr>
                <w:lang w:val="kk-KZ"/>
              </w:rPr>
              <w:t>проблемалық активтер бойынша құқықты (талаптарды) коллекторлық компанияның пайдасына беру (жасалған келісімдер болған кезде);</w:t>
            </w:r>
          </w:p>
          <w:p w14:paraId="34516ECE" w14:textId="079609D1" w:rsidR="00712E1E" w:rsidRPr="00207C38" w:rsidRDefault="00712E1E" w:rsidP="00953CBF">
            <w:pPr>
              <w:pStyle w:val="a4"/>
              <w:numPr>
                <w:ilvl w:val="0"/>
                <w:numId w:val="23"/>
              </w:numPr>
              <w:rPr>
                <w:lang w:val="kk-KZ"/>
              </w:rPr>
            </w:pPr>
            <w:r w:rsidRPr="00712E1E">
              <w:rPr>
                <w:lang w:val="kk-KZ"/>
              </w:rPr>
              <w:t>осы бағалы қағаздарды шығару проспектісіне сәйкес проблемалық бағалы қағаздарды сатып алу туралы талап қою.</w:t>
            </w:r>
          </w:p>
        </w:tc>
      </w:tr>
    </w:tbl>
    <w:p w14:paraId="6FF37FA8" w14:textId="43721520" w:rsidR="000C2B0E" w:rsidRDefault="000C2B0E" w:rsidP="00953CBF">
      <w:pPr>
        <w:shd w:val="clear" w:color="auto" w:fill="FFFFFF"/>
        <w:ind w:firstLine="709"/>
        <w:jc w:val="both"/>
        <w:rPr>
          <w:lang w:val="kk-KZ"/>
        </w:rPr>
      </w:pPr>
    </w:p>
    <w:p w14:paraId="0AA135D5" w14:textId="179308FC" w:rsidR="00814DB4" w:rsidRDefault="00814DB4" w:rsidP="00953CBF">
      <w:pPr>
        <w:shd w:val="clear" w:color="auto" w:fill="FFFFFF"/>
        <w:ind w:firstLine="709"/>
        <w:jc w:val="both"/>
        <w:rPr>
          <w:lang w:val="kk-KZ"/>
        </w:rPr>
      </w:pPr>
      <w:r w:rsidRPr="00814DB4">
        <w:rPr>
          <w:lang w:val="kk-KZ"/>
        </w:rPr>
        <w:t xml:space="preserve">Мерзімі өткен дебиторлық берешекті қоспағанда, проблемалық активтерді қайта құрылымдауға Қазақстан Республикасының заңнамасында, </w:t>
      </w:r>
      <w:r w:rsidR="00B84B15" w:rsidRPr="00B84B15">
        <w:rPr>
          <w:lang w:val="kk-KZ"/>
        </w:rPr>
        <w:t>проблемалық жағдайға айналған бағалы қағаздарды шығару аңдатпасы</w:t>
      </w:r>
      <w:r w:rsidR="00B84B15">
        <w:rPr>
          <w:lang w:val="kk-KZ"/>
        </w:rPr>
        <w:t>нда</w:t>
      </w:r>
      <w:r w:rsidR="00B84B15" w:rsidRPr="00B84B15">
        <w:rPr>
          <w:lang w:val="kk-KZ"/>
        </w:rPr>
        <w:t xml:space="preserve"> </w:t>
      </w:r>
      <w:r w:rsidRPr="00814DB4">
        <w:rPr>
          <w:lang w:val="kk-KZ"/>
        </w:rPr>
        <w:t>және Банктің ішкі құжаттарында көзделген тәртіппен және шарттарда жол беріледі.</w:t>
      </w:r>
      <w:r w:rsidR="004F4375">
        <w:rPr>
          <w:lang w:val="kk-KZ"/>
        </w:rPr>
        <w:t xml:space="preserve"> </w:t>
      </w:r>
    </w:p>
    <w:p w14:paraId="0C7D6495" w14:textId="1542D153" w:rsidR="004F4375" w:rsidRDefault="004F4375" w:rsidP="00953CBF">
      <w:pPr>
        <w:shd w:val="clear" w:color="auto" w:fill="FFFFFF"/>
        <w:ind w:firstLine="709"/>
        <w:jc w:val="both"/>
        <w:rPr>
          <w:lang w:val="kk-KZ"/>
        </w:rPr>
      </w:pPr>
      <w:r w:rsidRPr="004F4375">
        <w:rPr>
          <w:lang w:val="kk-KZ"/>
        </w:rPr>
        <w:t xml:space="preserve">Егер банктің сотқа дейінгі іс-шаралары оң нәтижеге </w:t>
      </w:r>
      <w:r>
        <w:rPr>
          <w:lang w:val="kk-KZ"/>
        </w:rPr>
        <w:t>алып келмесе</w:t>
      </w:r>
      <w:r w:rsidRPr="004F4375">
        <w:rPr>
          <w:lang w:val="kk-KZ"/>
        </w:rPr>
        <w:t>, онда Банк берешекті мәжбүрлеп өндіріп алуды жүзеге асырады.</w:t>
      </w:r>
      <w:r>
        <w:rPr>
          <w:lang w:val="kk-KZ"/>
        </w:rPr>
        <w:t xml:space="preserve"> </w:t>
      </w:r>
      <w:r w:rsidRPr="004F4375">
        <w:rPr>
          <w:lang w:val="kk-KZ"/>
        </w:rPr>
        <w:t>Егер борышкер (қарыз алушы/кепіл беруші/қосалқы қарыз алушы/кепілгер/бағалы қағаздар эмитенті) ерікті түрде бас тартса/шарт бойынша өз міндеттемелерін басқа негіздер бойынша орындауға мүмкіндігі болмаса, сотқа жүгіну мәжбүрлі шара болып табылады.</w:t>
      </w:r>
    </w:p>
    <w:p w14:paraId="72A7F793" w14:textId="240EFE2E" w:rsidR="00814DB4" w:rsidRDefault="004F4375" w:rsidP="00953CBF">
      <w:pPr>
        <w:shd w:val="clear" w:color="auto" w:fill="FFFFFF"/>
        <w:ind w:firstLine="709"/>
        <w:jc w:val="both"/>
        <w:rPr>
          <w:lang w:val="kk-KZ"/>
        </w:rPr>
      </w:pPr>
      <w:r w:rsidRPr="004F4375">
        <w:rPr>
          <w:lang w:val="kk-KZ"/>
        </w:rPr>
        <w:t xml:space="preserve">Сот талқылауы және/немесе сот актісі болған кезде </w:t>
      </w:r>
      <w:r w:rsidR="00702AC9">
        <w:rPr>
          <w:lang w:val="kk-KZ"/>
        </w:rPr>
        <w:t>Б</w:t>
      </w:r>
      <w:r w:rsidRPr="004F4375">
        <w:rPr>
          <w:lang w:val="kk-KZ"/>
        </w:rPr>
        <w:t xml:space="preserve">анк пен </w:t>
      </w:r>
      <w:r w:rsidR="00702AC9">
        <w:rPr>
          <w:lang w:val="kk-KZ"/>
        </w:rPr>
        <w:t>қ</w:t>
      </w:r>
      <w:r w:rsidRPr="004F4375">
        <w:rPr>
          <w:lang w:val="kk-KZ"/>
        </w:rPr>
        <w:t>арыз алушы арасында медиация тәртібімен бітімгершілік келісім немесе дауды (жанжалды) реттеу туралы келісім, Банктің ішкі құжаттарына сәйкес мерзімі өткен берешекпен одан әрі жұмыс жүргізе отырып, дауды партисипативтік рәсім шеңберінде реттеу туралы келісім жасасуға болады.</w:t>
      </w:r>
    </w:p>
    <w:p w14:paraId="04255A44" w14:textId="3394D633" w:rsidR="004F4375" w:rsidRDefault="00AF684E" w:rsidP="00953CBF">
      <w:pPr>
        <w:shd w:val="clear" w:color="auto" w:fill="FFFFFF"/>
        <w:ind w:firstLine="709"/>
        <w:jc w:val="both"/>
        <w:rPr>
          <w:lang w:val="kk-KZ"/>
        </w:rPr>
      </w:pPr>
      <w:r w:rsidRPr="00AF684E">
        <w:rPr>
          <w:lang w:val="kk-KZ"/>
        </w:rPr>
        <w:t xml:space="preserve">Берешекті мәжбүрлеп өндіріп алу Қазақстан Республикасының заңнамасына, </w:t>
      </w:r>
      <w:r w:rsidR="009C1197" w:rsidRPr="009C1197">
        <w:rPr>
          <w:lang w:val="kk-KZ"/>
        </w:rPr>
        <w:t>проблемалық жағдайға айналған бағалы қағаздарды шығару аңдатпасы</w:t>
      </w:r>
      <w:r w:rsidR="009C1197">
        <w:rPr>
          <w:lang w:val="kk-KZ"/>
        </w:rPr>
        <w:t>нда</w:t>
      </w:r>
      <w:r w:rsidR="009C1197" w:rsidRPr="009C1197">
        <w:rPr>
          <w:lang w:val="kk-KZ"/>
        </w:rPr>
        <w:t xml:space="preserve"> </w:t>
      </w:r>
      <w:r w:rsidRPr="00AF684E">
        <w:rPr>
          <w:lang w:val="kk-KZ"/>
        </w:rPr>
        <w:t>және Банктің ішкі құжаттарына сәйкес жүзеге асырылады.</w:t>
      </w:r>
    </w:p>
    <w:p w14:paraId="78BF1617" w14:textId="5BBBD76D" w:rsidR="00814DB4" w:rsidRPr="009D19A5" w:rsidRDefault="00F7247D" w:rsidP="00953CBF">
      <w:pPr>
        <w:shd w:val="clear" w:color="auto" w:fill="FFFFFF"/>
        <w:ind w:firstLine="709"/>
        <w:jc w:val="both"/>
        <w:rPr>
          <w:lang w:val="kk-KZ"/>
        </w:rPr>
      </w:pPr>
      <w:r w:rsidRPr="00F7247D">
        <w:rPr>
          <w:lang w:val="kk-KZ"/>
        </w:rPr>
        <w:t xml:space="preserve">Қазақстан Республикасының заңнамасында және Банктің ішкі құжаттарында көзделген тәртіппен кепіл мүлкін соттан </w:t>
      </w:r>
      <w:r w:rsidRPr="00CE181B">
        <w:rPr>
          <w:lang w:val="kk-KZ"/>
        </w:rPr>
        <w:t>тыс өткізуді жүзеге асыруға</w:t>
      </w:r>
      <w:r w:rsidRPr="00F7247D">
        <w:rPr>
          <w:lang w:val="kk-KZ"/>
        </w:rPr>
        <w:t xml:space="preserve"> жол беріледі.</w:t>
      </w:r>
    </w:p>
    <w:p w14:paraId="6A4F752C" w14:textId="5D05B1BD" w:rsidR="00F7247D" w:rsidRPr="00F7247D" w:rsidRDefault="00F7247D" w:rsidP="00953CBF">
      <w:pPr>
        <w:pStyle w:val="ac"/>
        <w:tabs>
          <w:tab w:val="left" w:pos="-900"/>
          <w:tab w:val="left" w:pos="1134"/>
        </w:tabs>
        <w:suppressAutoHyphens w:val="0"/>
        <w:ind w:left="0" w:firstLine="709"/>
        <w:contextualSpacing w:val="0"/>
        <w:jc w:val="both"/>
        <w:rPr>
          <w:rFonts w:eastAsia="Calibri"/>
          <w:bCs/>
          <w:lang w:val="kk-KZ" w:eastAsia="en-US"/>
        </w:rPr>
      </w:pPr>
      <w:r w:rsidRPr="00F7247D">
        <w:rPr>
          <w:rFonts w:eastAsia="Calibri"/>
          <w:bCs/>
          <w:lang w:val="kk-KZ" w:eastAsia="en-US"/>
        </w:rPr>
        <w:t xml:space="preserve">Кепіл мүлкін дербес </w:t>
      </w:r>
      <w:r w:rsidR="00CE181B">
        <w:rPr>
          <w:rFonts w:eastAsia="Calibri"/>
          <w:bCs/>
          <w:lang w:val="kk-KZ" w:eastAsia="en-US"/>
        </w:rPr>
        <w:t>өткізу</w:t>
      </w:r>
      <w:r w:rsidRPr="00F7247D">
        <w:rPr>
          <w:rFonts w:eastAsia="Calibri"/>
          <w:bCs/>
          <w:lang w:val="kk-KZ" w:eastAsia="en-US"/>
        </w:rPr>
        <w:t xml:space="preserve"> Қазақстан Республикасының заңнамасында және Банктің ішкі құжаттарында көзделген тәртіппен жүзеге асырылады.</w:t>
      </w:r>
      <w:r w:rsidR="008E2C75">
        <w:rPr>
          <w:rFonts w:eastAsia="Calibri"/>
          <w:bCs/>
          <w:lang w:val="kk-KZ" w:eastAsia="en-US"/>
        </w:rPr>
        <w:t xml:space="preserve"> </w:t>
      </w:r>
    </w:p>
    <w:p w14:paraId="3346C82B" w14:textId="77777777" w:rsidR="008E2C75" w:rsidRDefault="008E2C75" w:rsidP="00953CBF">
      <w:pPr>
        <w:pStyle w:val="ac"/>
        <w:tabs>
          <w:tab w:val="left" w:pos="-900"/>
          <w:tab w:val="left" w:pos="1134"/>
        </w:tabs>
        <w:suppressAutoHyphens w:val="0"/>
        <w:ind w:left="0" w:firstLine="709"/>
        <w:contextualSpacing w:val="0"/>
        <w:jc w:val="center"/>
        <w:rPr>
          <w:lang w:val="kk-KZ"/>
        </w:rPr>
      </w:pPr>
    </w:p>
    <w:p w14:paraId="333A3684" w14:textId="77777777" w:rsidR="00775D97" w:rsidRDefault="00775D97" w:rsidP="00953CBF">
      <w:pPr>
        <w:pStyle w:val="ac"/>
        <w:tabs>
          <w:tab w:val="left" w:pos="-900"/>
          <w:tab w:val="left" w:pos="1134"/>
        </w:tabs>
        <w:suppressAutoHyphens w:val="0"/>
        <w:ind w:left="0" w:firstLine="709"/>
        <w:contextualSpacing w:val="0"/>
        <w:jc w:val="center"/>
        <w:rPr>
          <w:lang w:val="kk-KZ"/>
        </w:rPr>
      </w:pPr>
    </w:p>
    <w:p w14:paraId="4941EEA5" w14:textId="0DD34B38" w:rsidR="00775D97" w:rsidRDefault="00775D97" w:rsidP="00953CBF">
      <w:pPr>
        <w:pStyle w:val="ac"/>
        <w:tabs>
          <w:tab w:val="left" w:pos="-900"/>
          <w:tab w:val="left" w:pos="1134"/>
        </w:tabs>
        <w:suppressAutoHyphens w:val="0"/>
        <w:ind w:left="0" w:firstLine="709"/>
        <w:contextualSpacing w:val="0"/>
        <w:jc w:val="center"/>
        <w:rPr>
          <w:lang w:val="kk-KZ"/>
        </w:rPr>
      </w:pPr>
      <w:r w:rsidRPr="00775D97">
        <w:rPr>
          <w:lang w:val="kk-KZ"/>
        </w:rPr>
        <w:t>Қарызды қайта құрылымдау және оны қолданудың негізгі шарттары</w:t>
      </w:r>
    </w:p>
    <w:p w14:paraId="7DF969C6" w14:textId="77777777" w:rsidR="00490602" w:rsidRDefault="00490602" w:rsidP="00953CBF">
      <w:pPr>
        <w:pStyle w:val="ac"/>
        <w:tabs>
          <w:tab w:val="left" w:pos="-900"/>
          <w:tab w:val="left" w:pos="1134"/>
        </w:tabs>
        <w:suppressAutoHyphens w:val="0"/>
        <w:ind w:left="0" w:firstLine="709"/>
        <w:contextualSpacing w:val="0"/>
        <w:jc w:val="center"/>
        <w:rPr>
          <w:lang w:val="kk-KZ"/>
        </w:rPr>
      </w:pPr>
    </w:p>
    <w:p w14:paraId="7C0D4368" w14:textId="6AEAD488" w:rsidR="00775D97" w:rsidRDefault="00775D97" w:rsidP="00953CBF">
      <w:pPr>
        <w:pStyle w:val="ac"/>
        <w:tabs>
          <w:tab w:val="left" w:pos="426"/>
          <w:tab w:val="left" w:pos="993"/>
        </w:tabs>
        <w:ind w:left="0" w:firstLine="709"/>
        <w:contextualSpacing w:val="0"/>
        <w:jc w:val="both"/>
        <w:rPr>
          <w:lang w:val="kk-KZ"/>
        </w:rPr>
      </w:pPr>
      <w:r w:rsidRPr="00775D97">
        <w:rPr>
          <w:lang w:val="kk-KZ"/>
        </w:rPr>
        <w:t>Қарызды қайта құрылымдауға Өтініш қарыз берілген</w:t>
      </w:r>
      <w:r>
        <w:rPr>
          <w:lang w:val="kk-KZ"/>
        </w:rPr>
        <w:t>/</w:t>
      </w:r>
      <w:r w:rsidRPr="00775D97">
        <w:rPr>
          <w:lang w:val="kk-KZ"/>
        </w:rPr>
        <w:t>міндеттемелер пайда бол</w:t>
      </w:r>
      <w:r>
        <w:rPr>
          <w:lang w:val="kk-KZ"/>
        </w:rPr>
        <w:t>ған</w:t>
      </w:r>
      <w:r w:rsidRPr="00775D97">
        <w:rPr>
          <w:lang w:val="kk-KZ"/>
        </w:rPr>
        <w:t xml:space="preserve"> күннен бастап 6</w:t>
      </w:r>
      <w:r>
        <w:rPr>
          <w:lang w:val="kk-KZ"/>
        </w:rPr>
        <w:t xml:space="preserve"> (алты)</w:t>
      </w:r>
      <w:r w:rsidRPr="00775D97">
        <w:rPr>
          <w:lang w:val="kk-KZ"/>
        </w:rPr>
        <w:t xml:space="preserve"> айдан ерте емес уақытта берілуі мүмкін</w:t>
      </w:r>
      <w:r>
        <w:rPr>
          <w:lang w:val="kk-KZ"/>
        </w:rPr>
        <w:t>.</w:t>
      </w:r>
    </w:p>
    <w:p w14:paraId="3B02907F" w14:textId="77777777" w:rsidR="008C3123" w:rsidRPr="008C3123" w:rsidRDefault="008C3123" w:rsidP="00953CBF">
      <w:pPr>
        <w:pStyle w:val="ac"/>
        <w:tabs>
          <w:tab w:val="left" w:pos="426"/>
          <w:tab w:val="left" w:pos="993"/>
        </w:tabs>
        <w:ind w:left="0" w:firstLine="709"/>
        <w:jc w:val="both"/>
        <w:rPr>
          <w:lang w:val="kk-KZ"/>
        </w:rPr>
      </w:pPr>
      <w:r w:rsidRPr="008C3123">
        <w:rPr>
          <w:lang w:val="kk-KZ"/>
        </w:rPr>
        <w:t>Қарыздарды қайта құрылымдау банк қарыздарының барлық түрлері үшін қолданылады.  Қайта құрылымдау шаралары Банктің ішкі құжатымен белгіленеді және қолданылуы мүмкін:</w:t>
      </w:r>
    </w:p>
    <w:p w14:paraId="26DD6FC7" w14:textId="4F0AE1D9" w:rsidR="005D3B4D" w:rsidRDefault="008C3123" w:rsidP="005D3B4D">
      <w:pPr>
        <w:pStyle w:val="ac"/>
        <w:tabs>
          <w:tab w:val="left" w:pos="426"/>
          <w:tab w:val="left" w:pos="993"/>
        </w:tabs>
        <w:ind w:left="709"/>
        <w:jc w:val="both"/>
        <w:rPr>
          <w:lang w:val="kk-KZ"/>
        </w:rPr>
      </w:pPr>
      <w:r w:rsidRPr="008C3123">
        <w:rPr>
          <w:lang w:val="kk-KZ"/>
        </w:rPr>
        <w:t>- бір-біріне</w:t>
      </w:r>
      <w:r w:rsidR="00375688">
        <w:rPr>
          <w:lang w:val="kk-KZ"/>
        </w:rPr>
        <w:t>н</w:t>
      </w:r>
      <w:r w:rsidRPr="008C3123">
        <w:rPr>
          <w:lang w:val="kk-KZ"/>
        </w:rPr>
        <w:t xml:space="preserve"> тәуелсіз;</w:t>
      </w:r>
    </w:p>
    <w:p w14:paraId="22E1EFF7" w14:textId="77777777" w:rsidR="005D3B4D" w:rsidRPr="005D3B4D" w:rsidRDefault="005D3B4D" w:rsidP="005D3B4D">
      <w:pPr>
        <w:pStyle w:val="ac"/>
        <w:tabs>
          <w:tab w:val="left" w:pos="426"/>
          <w:tab w:val="left" w:pos="993"/>
        </w:tabs>
        <w:ind w:left="709"/>
        <w:jc w:val="both"/>
        <w:rPr>
          <w:lang w:val="kk-KZ"/>
        </w:rPr>
      </w:pPr>
    </w:p>
    <w:p w14:paraId="42A579BB" w14:textId="6F873272" w:rsidR="008C3123" w:rsidRDefault="008C3123" w:rsidP="00953CBF">
      <w:pPr>
        <w:pStyle w:val="ac"/>
        <w:tabs>
          <w:tab w:val="left" w:pos="426"/>
          <w:tab w:val="left" w:pos="993"/>
        </w:tabs>
        <w:ind w:left="0" w:firstLine="709"/>
        <w:contextualSpacing w:val="0"/>
        <w:jc w:val="both"/>
        <w:rPr>
          <w:lang w:val="kk-KZ"/>
        </w:rPr>
      </w:pPr>
      <w:r w:rsidRPr="008C3123">
        <w:rPr>
          <w:lang w:val="kk-KZ"/>
        </w:rPr>
        <w:t>- бір уақытта бірнеше түр</w:t>
      </w:r>
      <w:r w:rsidR="00375688">
        <w:rPr>
          <w:lang w:val="kk-KZ"/>
        </w:rPr>
        <w:t>і</w:t>
      </w:r>
      <w:r w:rsidRPr="008C3123">
        <w:rPr>
          <w:lang w:val="kk-KZ"/>
        </w:rPr>
        <w:t>.</w:t>
      </w:r>
    </w:p>
    <w:p w14:paraId="267912CF" w14:textId="77777777" w:rsidR="00490602" w:rsidRPr="00E507E0" w:rsidRDefault="00490602" w:rsidP="00953CBF">
      <w:pPr>
        <w:pStyle w:val="ac"/>
        <w:tabs>
          <w:tab w:val="left" w:pos="426"/>
          <w:tab w:val="left" w:pos="993"/>
        </w:tabs>
        <w:ind w:left="0" w:firstLine="709"/>
        <w:contextualSpacing w:val="0"/>
        <w:jc w:val="both"/>
        <w:rPr>
          <w:lang w:val="kk-KZ"/>
        </w:rPr>
      </w:pPr>
    </w:p>
    <w:p w14:paraId="56B54F60" w14:textId="645BC73D" w:rsidR="008C3123" w:rsidRDefault="008C3123" w:rsidP="00953CBF">
      <w:pPr>
        <w:pStyle w:val="ac"/>
        <w:tabs>
          <w:tab w:val="left" w:pos="426"/>
          <w:tab w:val="left" w:pos="993"/>
        </w:tabs>
        <w:ind w:left="0" w:firstLine="709"/>
        <w:contextualSpacing w:val="0"/>
        <w:jc w:val="both"/>
        <w:rPr>
          <w:lang w:val="kk-KZ"/>
        </w:rPr>
      </w:pPr>
      <w:r>
        <w:rPr>
          <w:lang w:val="kk-KZ"/>
        </w:rPr>
        <w:tab/>
      </w:r>
      <w:r>
        <w:rPr>
          <w:lang w:val="kk-KZ"/>
        </w:rPr>
        <w:tab/>
      </w:r>
      <w:r>
        <w:rPr>
          <w:lang w:val="kk-KZ"/>
        </w:rPr>
        <w:tab/>
      </w:r>
      <w:r w:rsidRPr="008C3123">
        <w:rPr>
          <w:lang w:val="kk-KZ"/>
        </w:rPr>
        <w:t>Қарызды оңалту және оны қолданудың негізгі шарттары</w:t>
      </w:r>
    </w:p>
    <w:p w14:paraId="2FF7682C" w14:textId="77777777" w:rsidR="00490602" w:rsidRDefault="00490602" w:rsidP="00953CBF">
      <w:pPr>
        <w:pStyle w:val="ac"/>
        <w:tabs>
          <w:tab w:val="left" w:pos="426"/>
          <w:tab w:val="left" w:pos="993"/>
        </w:tabs>
        <w:ind w:left="0" w:firstLine="709"/>
        <w:contextualSpacing w:val="0"/>
        <w:jc w:val="both"/>
        <w:rPr>
          <w:lang w:val="kk-KZ"/>
        </w:rPr>
      </w:pPr>
    </w:p>
    <w:p w14:paraId="3F15C640" w14:textId="5500C743" w:rsidR="008C3123" w:rsidRDefault="008C3123" w:rsidP="00953CBF">
      <w:pPr>
        <w:pStyle w:val="ac"/>
        <w:tabs>
          <w:tab w:val="left" w:pos="426"/>
          <w:tab w:val="left" w:pos="993"/>
        </w:tabs>
        <w:ind w:left="0" w:firstLine="709"/>
        <w:contextualSpacing w:val="0"/>
        <w:jc w:val="both"/>
        <w:rPr>
          <w:lang w:val="kk-KZ"/>
        </w:rPr>
      </w:pPr>
      <w:r w:rsidRPr="008C3123">
        <w:rPr>
          <w:lang w:val="kk-KZ"/>
        </w:rPr>
        <w:t xml:space="preserve">Қарызды оңалту негізгі борыш пен сыйақы бойынша мерзімі өткен берешегі </w:t>
      </w:r>
      <w:r w:rsidR="00707BB9">
        <w:rPr>
          <w:lang w:val="kk-KZ"/>
        </w:rPr>
        <w:t xml:space="preserve">                                       </w:t>
      </w:r>
      <w:r w:rsidRPr="008C3123">
        <w:rPr>
          <w:lang w:val="kk-KZ"/>
        </w:rPr>
        <w:t>90 күнтізбелік күннен асатын өтініш берушілерге (борышкерлерге) арналған және Банктің төлемдердің жаңа кестесін, сондай-ақ заңнамада көзделген қарызды қайта құрылымдаудың бір немесе бірнеше шараларын қамтитын оңалту жоспарын ұсынуын білдіреді.</w:t>
      </w:r>
    </w:p>
    <w:p w14:paraId="19E92C1C" w14:textId="77777777" w:rsidR="00336F95" w:rsidRDefault="00336F95" w:rsidP="00953CBF">
      <w:pPr>
        <w:pStyle w:val="ac"/>
        <w:tabs>
          <w:tab w:val="left" w:pos="426"/>
          <w:tab w:val="left" w:pos="993"/>
        </w:tabs>
        <w:ind w:left="0" w:firstLine="709"/>
        <w:contextualSpacing w:val="0"/>
        <w:jc w:val="both"/>
        <w:rPr>
          <w:lang w:val="kk-KZ"/>
        </w:rPr>
      </w:pPr>
    </w:p>
    <w:p w14:paraId="329B7F56" w14:textId="7DF3EA82" w:rsidR="008C3123" w:rsidRDefault="008008ED" w:rsidP="00953CBF">
      <w:pPr>
        <w:pStyle w:val="ac"/>
        <w:tabs>
          <w:tab w:val="left" w:pos="426"/>
          <w:tab w:val="left" w:pos="993"/>
        </w:tabs>
        <w:ind w:left="0" w:firstLine="709"/>
        <w:contextualSpacing w:val="0"/>
        <w:jc w:val="both"/>
        <w:rPr>
          <w:lang w:val="kk-KZ"/>
        </w:rPr>
      </w:pPr>
      <w:r w:rsidRPr="008008ED">
        <w:rPr>
          <w:lang w:val="kk-KZ"/>
        </w:rPr>
        <w:t>Өтініш беруші (борышкер) қарызды оңалту рәсімін жүргізу туралы өтінішпен бес жыл ішінде бір рет жүгінуге құқылы.</w:t>
      </w:r>
    </w:p>
    <w:p w14:paraId="117873D7" w14:textId="77777777" w:rsidR="00336F95" w:rsidRPr="008C3123" w:rsidRDefault="00336F95" w:rsidP="00953CBF">
      <w:pPr>
        <w:pStyle w:val="ac"/>
        <w:tabs>
          <w:tab w:val="left" w:pos="426"/>
          <w:tab w:val="left" w:pos="993"/>
        </w:tabs>
        <w:ind w:left="0" w:firstLine="709"/>
        <w:contextualSpacing w:val="0"/>
        <w:jc w:val="both"/>
        <w:rPr>
          <w:lang w:val="kk-KZ"/>
        </w:rPr>
      </w:pPr>
    </w:p>
    <w:p w14:paraId="61EC2FE2" w14:textId="181C5C8D" w:rsidR="008434F8" w:rsidRPr="0016784D" w:rsidRDefault="008008ED" w:rsidP="00953CBF">
      <w:pPr>
        <w:pStyle w:val="ac"/>
        <w:ind w:left="0" w:firstLine="709"/>
        <w:contextualSpacing w:val="0"/>
        <w:jc w:val="both"/>
        <w:rPr>
          <w:lang w:val="kk-KZ"/>
        </w:rPr>
      </w:pPr>
      <w:r w:rsidRPr="008008ED">
        <w:rPr>
          <w:lang w:val="kk-KZ"/>
        </w:rPr>
        <w:t>Өтініш беруші (борышкер) Банк ұсынған оңалту жоспарын және төлемдердің жаңа кестесін қарайды және банкке 15 (он бес) күнтізбелік күн ішінде жауап береді. Өтініш берушінің (борышкердің) оңалту жоспарымен келісімі қарыз алушымен банктік қарыз шартында көзделген тәсілмен не</w:t>
      </w:r>
      <w:r>
        <w:rPr>
          <w:lang w:val="kk-KZ"/>
        </w:rPr>
        <w:t>месе</w:t>
      </w:r>
      <w:r w:rsidRPr="008008ED">
        <w:rPr>
          <w:lang w:val="kk-KZ"/>
        </w:rPr>
        <w:t xml:space="preserve"> Банк ұсынған оңалту жоспарымен белгіленеді.</w:t>
      </w:r>
      <w:bookmarkStart w:id="1" w:name="_Toc113610825"/>
    </w:p>
    <w:p w14:paraId="073209A7" w14:textId="77777777" w:rsidR="0031707D" w:rsidRPr="00420571" w:rsidRDefault="0031707D" w:rsidP="00953CBF">
      <w:pPr>
        <w:pStyle w:val="1"/>
        <w:tabs>
          <w:tab w:val="left" w:pos="1134"/>
        </w:tabs>
        <w:ind w:left="0" w:firstLine="709"/>
        <w:rPr>
          <w:b w:val="0"/>
          <w:bCs w:val="0"/>
          <w:sz w:val="24"/>
          <w:lang w:val="kk-KZ"/>
        </w:rPr>
      </w:pPr>
    </w:p>
    <w:p w14:paraId="41DDF304" w14:textId="092C652C" w:rsidR="008434F8" w:rsidRDefault="00E507E0" w:rsidP="00953CBF">
      <w:pPr>
        <w:pStyle w:val="1"/>
        <w:tabs>
          <w:tab w:val="left" w:pos="1134"/>
        </w:tabs>
        <w:ind w:left="0" w:firstLine="709"/>
        <w:rPr>
          <w:b w:val="0"/>
          <w:bCs w:val="0"/>
          <w:sz w:val="24"/>
        </w:rPr>
      </w:pPr>
      <w:proofErr w:type="spellStart"/>
      <w:r w:rsidRPr="00E507E0">
        <w:rPr>
          <w:b w:val="0"/>
          <w:bCs w:val="0"/>
          <w:sz w:val="24"/>
        </w:rPr>
        <w:t>Борышкердің</w:t>
      </w:r>
      <w:proofErr w:type="spellEnd"/>
      <w:r w:rsidRPr="00E507E0">
        <w:rPr>
          <w:b w:val="0"/>
          <w:bCs w:val="0"/>
          <w:sz w:val="24"/>
        </w:rPr>
        <w:t xml:space="preserve"> </w:t>
      </w:r>
      <w:proofErr w:type="spellStart"/>
      <w:r w:rsidRPr="00E507E0">
        <w:rPr>
          <w:b w:val="0"/>
          <w:bCs w:val="0"/>
          <w:sz w:val="24"/>
        </w:rPr>
        <w:t>қолда</w:t>
      </w:r>
      <w:proofErr w:type="spellEnd"/>
      <w:r w:rsidRPr="00E507E0">
        <w:rPr>
          <w:b w:val="0"/>
          <w:bCs w:val="0"/>
          <w:sz w:val="24"/>
        </w:rPr>
        <w:t xml:space="preserve"> бар </w:t>
      </w:r>
      <w:proofErr w:type="spellStart"/>
      <w:r w:rsidRPr="00E507E0">
        <w:rPr>
          <w:b w:val="0"/>
          <w:bCs w:val="0"/>
          <w:sz w:val="24"/>
        </w:rPr>
        <w:t>активтерін</w:t>
      </w:r>
      <w:proofErr w:type="spellEnd"/>
      <w:r w:rsidRPr="00E507E0">
        <w:rPr>
          <w:b w:val="0"/>
          <w:bCs w:val="0"/>
          <w:sz w:val="24"/>
        </w:rPr>
        <w:t xml:space="preserve"> </w:t>
      </w:r>
      <w:proofErr w:type="spellStart"/>
      <w:r w:rsidRPr="00E507E0">
        <w:rPr>
          <w:b w:val="0"/>
          <w:bCs w:val="0"/>
          <w:sz w:val="24"/>
        </w:rPr>
        <w:t>сату</w:t>
      </w:r>
      <w:proofErr w:type="spellEnd"/>
    </w:p>
    <w:p w14:paraId="394DF064" w14:textId="77777777" w:rsidR="00490602" w:rsidRPr="00490602" w:rsidRDefault="00490602" w:rsidP="00490602"/>
    <w:p w14:paraId="508C2BD6" w14:textId="2B475941" w:rsidR="008434F8" w:rsidRDefault="00E507E0" w:rsidP="00953CBF">
      <w:pPr>
        <w:pStyle w:val="1"/>
        <w:tabs>
          <w:tab w:val="left" w:pos="1134"/>
        </w:tabs>
        <w:ind w:left="0" w:firstLine="709"/>
        <w:jc w:val="both"/>
        <w:rPr>
          <w:b w:val="0"/>
          <w:bCs w:val="0"/>
          <w:sz w:val="24"/>
        </w:rPr>
      </w:pPr>
      <w:proofErr w:type="spellStart"/>
      <w:r w:rsidRPr="00E507E0">
        <w:rPr>
          <w:b w:val="0"/>
          <w:bCs w:val="0"/>
          <w:sz w:val="24"/>
        </w:rPr>
        <w:t>Борышкердің</w:t>
      </w:r>
      <w:proofErr w:type="spellEnd"/>
      <w:r w:rsidRPr="00E507E0">
        <w:rPr>
          <w:b w:val="0"/>
          <w:bCs w:val="0"/>
          <w:sz w:val="24"/>
        </w:rPr>
        <w:t xml:space="preserve"> </w:t>
      </w:r>
      <w:proofErr w:type="spellStart"/>
      <w:r w:rsidRPr="00E507E0">
        <w:rPr>
          <w:b w:val="0"/>
          <w:bCs w:val="0"/>
          <w:sz w:val="24"/>
        </w:rPr>
        <w:t>активтерін</w:t>
      </w:r>
      <w:proofErr w:type="spellEnd"/>
      <w:r w:rsidRPr="00E507E0">
        <w:rPr>
          <w:b w:val="0"/>
          <w:bCs w:val="0"/>
          <w:sz w:val="24"/>
        </w:rPr>
        <w:t xml:space="preserve"> </w:t>
      </w:r>
      <w:proofErr w:type="spellStart"/>
      <w:r w:rsidRPr="00E507E0">
        <w:rPr>
          <w:b w:val="0"/>
          <w:bCs w:val="0"/>
          <w:sz w:val="24"/>
        </w:rPr>
        <w:t>сату</w:t>
      </w:r>
      <w:proofErr w:type="spellEnd"/>
      <w:r w:rsidRPr="00E507E0">
        <w:rPr>
          <w:b w:val="0"/>
          <w:bCs w:val="0"/>
          <w:sz w:val="24"/>
        </w:rPr>
        <w:t xml:space="preserve"> </w:t>
      </w:r>
      <w:proofErr w:type="spellStart"/>
      <w:r w:rsidRPr="00E507E0">
        <w:rPr>
          <w:b w:val="0"/>
          <w:bCs w:val="0"/>
          <w:sz w:val="24"/>
        </w:rPr>
        <w:t>туралы</w:t>
      </w:r>
      <w:proofErr w:type="spellEnd"/>
      <w:r w:rsidRPr="00E507E0">
        <w:rPr>
          <w:b w:val="0"/>
          <w:bCs w:val="0"/>
          <w:sz w:val="24"/>
        </w:rPr>
        <w:t xml:space="preserve"> </w:t>
      </w:r>
      <w:proofErr w:type="spellStart"/>
      <w:r w:rsidRPr="00E507E0">
        <w:rPr>
          <w:b w:val="0"/>
          <w:bCs w:val="0"/>
          <w:sz w:val="24"/>
        </w:rPr>
        <w:t>шешімді</w:t>
      </w:r>
      <w:proofErr w:type="spellEnd"/>
      <w:r w:rsidRPr="00E507E0">
        <w:rPr>
          <w:b w:val="0"/>
          <w:bCs w:val="0"/>
          <w:sz w:val="24"/>
        </w:rPr>
        <w:t xml:space="preserve"> </w:t>
      </w:r>
      <w:r>
        <w:rPr>
          <w:b w:val="0"/>
          <w:bCs w:val="0"/>
          <w:sz w:val="24"/>
          <w:lang w:val="kk-KZ"/>
        </w:rPr>
        <w:t>Б</w:t>
      </w:r>
      <w:proofErr w:type="spellStart"/>
      <w:r w:rsidRPr="00E507E0">
        <w:rPr>
          <w:b w:val="0"/>
          <w:bCs w:val="0"/>
          <w:sz w:val="24"/>
        </w:rPr>
        <w:t>анктің</w:t>
      </w:r>
      <w:proofErr w:type="spellEnd"/>
      <w:r w:rsidRPr="00E507E0">
        <w:rPr>
          <w:b w:val="0"/>
          <w:bCs w:val="0"/>
          <w:sz w:val="24"/>
        </w:rPr>
        <w:t xml:space="preserve"> </w:t>
      </w:r>
      <w:proofErr w:type="spellStart"/>
      <w:r w:rsidRPr="00E507E0">
        <w:rPr>
          <w:b w:val="0"/>
          <w:bCs w:val="0"/>
          <w:sz w:val="24"/>
        </w:rPr>
        <w:t>уәкілетті</w:t>
      </w:r>
      <w:proofErr w:type="spellEnd"/>
      <w:r w:rsidRPr="00E507E0">
        <w:rPr>
          <w:b w:val="0"/>
          <w:bCs w:val="0"/>
          <w:sz w:val="24"/>
        </w:rPr>
        <w:t xml:space="preserve"> органы </w:t>
      </w:r>
      <w:proofErr w:type="spellStart"/>
      <w:r w:rsidRPr="00E507E0">
        <w:rPr>
          <w:b w:val="0"/>
          <w:bCs w:val="0"/>
          <w:sz w:val="24"/>
        </w:rPr>
        <w:t>қабылдайды</w:t>
      </w:r>
      <w:proofErr w:type="spellEnd"/>
      <w:r w:rsidRPr="00E507E0">
        <w:rPr>
          <w:b w:val="0"/>
          <w:bCs w:val="0"/>
          <w:sz w:val="24"/>
        </w:rPr>
        <w:t>.</w:t>
      </w:r>
    </w:p>
    <w:p w14:paraId="6B37E2C9" w14:textId="1F32FD0D" w:rsidR="00E507E0" w:rsidRPr="00E507E0" w:rsidRDefault="00E507E0" w:rsidP="00953CBF">
      <w:pPr>
        <w:ind w:firstLine="708"/>
        <w:jc w:val="both"/>
        <w:rPr>
          <w:rFonts w:eastAsia="Arial"/>
        </w:rPr>
      </w:pPr>
      <w:proofErr w:type="spellStart"/>
      <w:r w:rsidRPr="00E507E0">
        <w:rPr>
          <w:rFonts w:eastAsia="Arial"/>
        </w:rPr>
        <w:t>Активтерді</w:t>
      </w:r>
      <w:proofErr w:type="spellEnd"/>
      <w:r w:rsidRPr="00E507E0">
        <w:rPr>
          <w:rFonts w:eastAsia="Arial"/>
        </w:rPr>
        <w:t xml:space="preserve"> (</w:t>
      </w:r>
      <w:proofErr w:type="spellStart"/>
      <w:r w:rsidRPr="00E507E0">
        <w:rPr>
          <w:rFonts w:eastAsia="Arial"/>
        </w:rPr>
        <w:t>оның</w:t>
      </w:r>
      <w:proofErr w:type="spellEnd"/>
      <w:r w:rsidRPr="00E507E0">
        <w:rPr>
          <w:rFonts w:eastAsia="Arial"/>
        </w:rPr>
        <w:t xml:space="preserve"> </w:t>
      </w:r>
      <w:proofErr w:type="spellStart"/>
      <w:r w:rsidRPr="00E507E0">
        <w:rPr>
          <w:rFonts w:eastAsia="Arial"/>
        </w:rPr>
        <w:t>ішінде</w:t>
      </w:r>
      <w:proofErr w:type="spellEnd"/>
      <w:r w:rsidRPr="00E507E0">
        <w:rPr>
          <w:rFonts w:eastAsia="Arial"/>
        </w:rPr>
        <w:t xml:space="preserve"> </w:t>
      </w:r>
      <w:proofErr w:type="spellStart"/>
      <w:r w:rsidRPr="00E507E0">
        <w:rPr>
          <w:rFonts w:eastAsia="Arial"/>
        </w:rPr>
        <w:t>кепілді</w:t>
      </w:r>
      <w:proofErr w:type="spellEnd"/>
      <w:r w:rsidRPr="00E507E0">
        <w:rPr>
          <w:rFonts w:eastAsia="Arial"/>
        </w:rPr>
        <w:t xml:space="preserve"> </w:t>
      </w:r>
      <w:proofErr w:type="spellStart"/>
      <w:r w:rsidRPr="00E507E0">
        <w:rPr>
          <w:rFonts w:eastAsia="Arial"/>
        </w:rPr>
        <w:t>жылжымайтын</w:t>
      </w:r>
      <w:proofErr w:type="spellEnd"/>
      <w:r w:rsidRPr="00E507E0">
        <w:rPr>
          <w:rFonts w:eastAsia="Arial"/>
        </w:rPr>
        <w:t xml:space="preserve"> </w:t>
      </w:r>
      <w:proofErr w:type="spellStart"/>
      <w:r w:rsidRPr="00E507E0">
        <w:rPr>
          <w:rFonts w:eastAsia="Arial"/>
        </w:rPr>
        <w:t>мүлікті</w:t>
      </w:r>
      <w:proofErr w:type="spellEnd"/>
      <w:r w:rsidRPr="00E507E0">
        <w:rPr>
          <w:rFonts w:eastAsia="Arial"/>
        </w:rPr>
        <w:t xml:space="preserve">) </w:t>
      </w:r>
      <w:proofErr w:type="spellStart"/>
      <w:r w:rsidRPr="00E507E0">
        <w:rPr>
          <w:rFonts w:eastAsia="Arial"/>
        </w:rPr>
        <w:t>сатуды</w:t>
      </w:r>
      <w:proofErr w:type="spellEnd"/>
      <w:r w:rsidRPr="00E507E0">
        <w:rPr>
          <w:rFonts w:eastAsia="Arial"/>
        </w:rPr>
        <w:t xml:space="preserve"> </w:t>
      </w:r>
      <w:proofErr w:type="spellStart"/>
      <w:r w:rsidRPr="00E507E0">
        <w:rPr>
          <w:rFonts w:eastAsia="Arial"/>
        </w:rPr>
        <w:t>борышкер</w:t>
      </w:r>
      <w:proofErr w:type="spellEnd"/>
      <w:r w:rsidRPr="00E507E0">
        <w:rPr>
          <w:rFonts w:eastAsia="Arial"/>
        </w:rPr>
        <w:t xml:space="preserve"> </w:t>
      </w:r>
      <w:proofErr w:type="spellStart"/>
      <w:r w:rsidRPr="00E507E0">
        <w:rPr>
          <w:rFonts w:eastAsia="Arial"/>
        </w:rPr>
        <w:t>және</w:t>
      </w:r>
      <w:proofErr w:type="spellEnd"/>
      <w:r w:rsidRPr="00E507E0">
        <w:rPr>
          <w:rFonts w:eastAsia="Arial"/>
        </w:rPr>
        <w:t>/</w:t>
      </w:r>
      <w:proofErr w:type="spellStart"/>
      <w:r w:rsidRPr="00E507E0">
        <w:rPr>
          <w:rFonts w:eastAsia="Arial"/>
        </w:rPr>
        <w:t>немесе</w:t>
      </w:r>
      <w:proofErr w:type="spellEnd"/>
      <w:r w:rsidRPr="00E507E0">
        <w:rPr>
          <w:rFonts w:eastAsia="Arial"/>
        </w:rPr>
        <w:t xml:space="preserve"> Банк </w:t>
      </w:r>
      <w:proofErr w:type="spellStart"/>
      <w:r w:rsidRPr="00E507E0">
        <w:rPr>
          <w:rFonts w:eastAsia="Arial"/>
        </w:rPr>
        <w:t>Қазақстан</w:t>
      </w:r>
      <w:proofErr w:type="spellEnd"/>
      <w:r w:rsidRPr="00E507E0">
        <w:rPr>
          <w:rFonts w:eastAsia="Arial"/>
        </w:rPr>
        <w:t xml:space="preserve"> </w:t>
      </w:r>
      <w:proofErr w:type="spellStart"/>
      <w:r w:rsidRPr="00E507E0">
        <w:rPr>
          <w:rFonts w:eastAsia="Arial"/>
        </w:rPr>
        <w:t>Республикасының</w:t>
      </w:r>
      <w:proofErr w:type="spellEnd"/>
      <w:r w:rsidRPr="00E507E0">
        <w:rPr>
          <w:rFonts w:eastAsia="Arial"/>
        </w:rPr>
        <w:t xml:space="preserve"> </w:t>
      </w:r>
      <w:proofErr w:type="spellStart"/>
      <w:r w:rsidRPr="00E507E0">
        <w:rPr>
          <w:rFonts w:eastAsia="Arial"/>
        </w:rPr>
        <w:t>заңнамасында</w:t>
      </w:r>
      <w:proofErr w:type="spellEnd"/>
      <w:r w:rsidRPr="00E507E0">
        <w:rPr>
          <w:rFonts w:eastAsia="Arial"/>
        </w:rPr>
        <w:t xml:space="preserve"> </w:t>
      </w:r>
      <w:proofErr w:type="spellStart"/>
      <w:r w:rsidRPr="00E507E0">
        <w:rPr>
          <w:rFonts w:eastAsia="Arial"/>
        </w:rPr>
        <w:t>және</w:t>
      </w:r>
      <w:proofErr w:type="spellEnd"/>
      <w:r w:rsidRPr="00E507E0">
        <w:rPr>
          <w:rFonts w:eastAsia="Arial"/>
        </w:rPr>
        <w:t xml:space="preserve"> </w:t>
      </w:r>
      <w:proofErr w:type="spellStart"/>
      <w:r w:rsidRPr="00E507E0">
        <w:rPr>
          <w:rFonts w:eastAsia="Arial"/>
        </w:rPr>
        <w:t>Банктің</w:t>
      </w:r>
      <w:proofErr w:type="spellEnd"/>
      <w:r w:rsidRPr="00E507E0">
        <w:rPr>
          <w:rFonts w:eastAsia="Arial"/>
        </w:rPr>
        <w:t xml:space="preserve"> </w:t>
      </w:r>
      <w:proofErr w:type="spellStart"/>
      <w:r w:rsidRPr="00E507E0">
        <w:rPr>
          <w:rFonts w:eastAsia="Arial"/>
        </w:rPr>
        <w:t>ішкі</w:t>
      </w:r>
      <w:proofErr w:type="spellEnd"/>
      <w:r w:rsidRPr="00E507E0">
        <w:rPr>
          <w:rFonts w:eastAsia="Arial"/>
        </w:rPr>
        <w:t xml:space="preserve"> </w:t>
      </w:r>
      <w:proofErr w:type="spellStart"/>
      <w:r w:rsidRPr="00E507E0">
        <w:rPr>
          <w:rFonts w:eastAsia="Arial"/>
        </w:rPr>
        <w:t>құжаттарында</w:t>
      </w:r>
      <w:proofErr w:type="spellEnd"/>
      <w:r w:rsidRPr="00E507E0">
        <w:rPr>
          <w:rFonts w:eastAsia="Arial"/>
        </w:rPr>
        <w:t xml:space="preserve"> </w:t>
      </w:r>
      <w:proofErr w:type="spellStart"/>
      <w:r w:rsidRPr="00E507E0">
        <w:rPr>
          <w:rFonts w:eastAsia="Arial"/>
        </w:rPr>
        <w:t>көзделген</w:t>
      </w:r>
      <w:proofErr w:type="spellEnd"/>
      <w:r w:rsidRPr="00E507E0">
        <w:rPr>
          <w:rFonts w:eastAsia="Arial"/>
        </w:rPr>
        <w:t xml:space="preserve"> </w:t>
      </w:r>
      <w:proofErr w:type="spellStart"/>
      <w:r w:rsidRPr="00E507E0">
        <w:rPr>
          <w:rFonts w:eastAsia="Arial"/>
        </w:rPr>
        <w:t>тәртіппен</w:t>
      </w:r>
      <w:proofErr w:type="spellEnd"/>
      <w:r w:rsidRPr="00E507E0">
        <w:rPr>
          <w:rFonts w:eastAsia="Arial"/>
        </w:rPr>
        <w:t xml:space="preserve"> </w:t>
      </w:r>
      <w:proofErr w:type="spellStart"/>
      <w:r w:rsidRPr="00E507E0">
        <w:rPr>
          <w:rFonts w:eastAsia="Arial"/>
        </w:rPr>
        <w:t>және</w:t>
      </w:r>
      <w:proofErr w:type="spellEnd"/>
      <w:r w:rsidRPr="00E507E0">
        <w:rPr>
          <w:rFonts w:eastAsia="Arial"/>
        </w:rPr>
        <w:t xml:space="preserve"> </w:t>
      </w:r>
      <w:proofErr w:type="spellStart"/>
      <w:r w:rsidRPr="00E507E0">
        <w:rPr>
          <w:rFonts w:eastAsia="Arial"/>
        </w:rPr>
        <w:t>шарттарда</w:t>
      </w:r>
      <w:proofErr w:type="spellEnd"/>
      <w:r w:rsidRPr="00E507E0">
        <w:rPr>
          <w:rFonts w:eastAsia="Arial"/>
        </w:rPr>
        <w:t xml:space="preserve"> </w:t>
      </w:r>
      <w:proofErr w:type="spellStart"/>
      <w:r w:rsidRPr="00E507E0">
        <w:rPr>
          <w:rFonts w:eastAsia="Arial"/>
        </w:rPr>
        <w:t>дербес</w:t>
      </w:r>
      <w:proofErr w:type="spellEnd"/>
      <w:r w:rsidRPr="00E507E0">
        <w:rPr>
          <w:rFonts w:eastAsia="Arial"/>
        </w:rPr>
        <w:t xml:space="preserve"> </w:t>
      </w:r>
      <w:proofErr w:type="spellStart"/>
      <w:r w:rsidRPr="00E507E0">
        <w:rPr>
          <w:rFonts w:eastAsia="Arial"/>
        </w:rPr>
        <w:t>жүзеге</w:t>
      </w:r>
      <w:proofErr w:type="spellEnd"/>
      <w:r w:rsidRPr="00E507E0">
        <w:rPr>
          <w:rFonts w:eastAsia="Arial"/>
        </w:rPr>
        <w:t xml:space="preserve"> </w:t>
      </w:r>
      <w:proofErr w:type="spellStart"/>
      <w:r w:rsidRPr="00E507E0">
        <w:rPr>
          <w:rFonts w:eastAsia="Arial"/>
        </w:rPr>
        <w:t>асырады</w:t>
      </w:r>
      <w:proofErr w:type="spellEnd"/>
      <w:r w:rsidRPr="00E507E0">
        <w:rPr>
          <w:rFonts w:eastAsia="Arial"/>
        </w:rPr>
        <w:t>.</w:t>
      </w:r>
    </w:p>
    <w:p w14:paraId="76E667FC" w14:textId="04253A6B" w:rsidR="008434F8" w:rsidRPr="007A5E7D" w:rsidRDefault="00E30C89" w:rsidP="00953CBF">
      <w:pPr>
        <w:pStyle w:val="1"/>
        <w:numPr>
          <w:ilvl w:val="0"/>
          <w:numId w:val="0"/>
        </w:numPr>
        <w:tabs>
          <w:tab w:val="left" w:pos="1134"/>
        </w:tabs>
        <w:ind w:hanging="432"/>
        <w:jc w:val="both"/>
        <w:rPr>
          <w:b w:val="0"/>
          <w:bCs w:val="0"/>
          <w:sz w:val="24"/>
          <w:lang w:val="kk-KZ"/>
        </w:rPr>
      </w:pPr>
      <w:r>
        <w:rPr>
          <w:sz w:val="24"/>
        </w:rPr>
        <w:tab/>
      </w:r>
      <w:r>
        <w:rPr>
          <w:sz w:val="24"/>
          <w:lang w:val="kk-KZ"/>
        </w:rPr>
        <w:t xml:space="preserve">           </w:t>
      </w:r>
      <w:r w:rsidRPr="007A5E7D">
        <w:rPr>
          <w:b w:val="0"/>
          <w:bCs w:val="0"/>
          <w:sz w:val="24"/>
          <w:lang w:val="kk-KZ"/>
        </w:rPr>
        <w:t>Мерзімі өткен берешек пайда болған жағдайда, егер кепілді жылжымайтын мүліктің құны</w:t>
      </w:r>
      <w:r w:rsidRPr="00E30C89">
        <w:rPr>
          <w:b w:val="0"/>
          <w:bCs w:val="0"/>
          <w:sz w:val="24"/>
          <w:lang w:val="kk-KZ"/>
        </w:rPr>
        <w:t xml:space="preserve"> </w:t>
      </w:r>
      <w:r w:rsidRPr="007A5E7D">
        <w:rPr>
          <w:b w:val="0"/>
          <w:bCs w:val="0"/>
          <w:sz w:val="24"/>
          <w:lang w:val="kk-KZ"/>
        </w:rPr>
        <w:t>берешектің барлық сомасын жабатын болса, Банк борышкер мен кепіл берушіге</w:t>
      </w:r>
      <w:r w:rsidRPr="00E30C89">
        <w:rPr>
          <w:b w:val="0"/>
          <w:bCs w:val="0"/>
          <w:sz w:val="24"/>
          <w:lang w:val="kk-KZ"/>
        </w:rPr>
        <w:t xml:space="preserve"> </w:t>
      </w:r>
      <w:r w:rsidRPr="007A5E7D">
        <w:rPr>
          <w:b w:val="0"/>
          <w:bCs w:val="0"/>
          <w:sz w:val="24"/>
          <w:lang w:val="kk-KZ"/>
        </w:rPr>
        <w:t>кепілді жылжымайтын мүлікті тікелей сату арқылы берешекті дербес өтеуді ұсынады.</w:t>
      </w:r>
    </w:p>
    <w:bookmarkEnd w:id="1"/>
    <w:p w14:paraId="106BEC48" w14:textId="33D0039C" w:rsidR="00E507E0" w:rsidRPr="007A5E7D" w:rsidRDefault="004B1926" w:rsidP="00953CBF">
      <w:pPr>
        <w:pStyle w:val="ac"/>
        <w:tabs>
          <w:tab w:val="left" w:pos="0"/>
          <w:tab w:val="left" w:pos="709"/>
          <w:tab w:val="left" w:pos="1134"/>
        </w:tabs>
        <w:suppressAutoHyphens w:val="0"/>
        <w:ind w:left="0" w:firstLine="709"/>
        <w:contextualSpacing w:val="0"/>
        <w:jc w:val="both"/>
        <w:rPr>
          <w:lang w:val="kk-KZ"/>
        </w:rPr>
      </w:pPr>
      <w:r w:rsidRPr="007A5E7D">
        <w:rPr>
          <w:lang w:val="kk-KZ"/>
        </w:rPr>
        <w:t xml:space="preserve">Кепіл беруші кепілді жылжымайтын мүлікті сатпаған жағдайда, Банк мұндай мүлікті уәкілетті органның шешімі негізінде соттан тыс/сот арқылы </w:t>
      </w:r>
      <w:r>
        <w:rPr>
          <w:lang w:val="kk-KZ"/>
        </w:rPr>
        <w:t>сату</w:t>
      </w:r>
      <w:r w:rsidRPr="007A5E7D">
        <w:rPr>
          <w:lang w:val="kk-KZ"/>
        </w:rPr>
        <w:t xml:space="preserve"> жолымен өткізуге құқылы.</w:t>
      </w:r>
    </w:p>
    <w:p w14:paraId="17F40DD7" w14:textId="7E0BFCF3" w:rsidR="00E507E0" w:rsidRDefault="00125EFF" w:rsidP="00953CBF">
      <w:pPr>
        <w:pStyle w:val="ac"/>
        <w:tabs>
          <w:tab w:val="left" w:pos="0"/>
          <w:tab w:val="left" w:pos="709"/>
          <w:tab w:val="left" w:pos="1134"/>
        </w:tabs>
        <w:suppressAutoHyphens w:val="0"/>
        <w:ind w:left="0" w:firstLine="709"/>
        <w:contextualSpacing w:val="0"/>
        <w:jc w:val="both"/>
        <w:rPr>
          <w:lang w:val="kk-KZ"/>
        </w:rPr>
      </w:pPr>
      <w:r w:rsidRPr="007A5E7D">
        <w:rPr>
          <w:lang w:val="kk-KZ"/>
        </w:rPr>
        <w:t>Кепілді жылжымайтын мүлікті соттан тыс сату рәсімінің күшін жою/тоқтату үшін негіздеме, сондай-ақ банктің ішкі құжаттарына және Қазақстан Республикасының заңнамасына сәйкес мерзімі өткен берешекті соттан тыс тәртіппен өндіріп алуға жол бермеу жағдайлары.</w:t>
      </w:r>
    </w:p>
    <w:p w14:paraId="2CF3E134" w14:textId="77777777" w:rsidR="00490602" w:rsidRPr="0016784D" w:rsidRDefault="00490602" w:rsidP="00953CBF">
      <w:pPr>
        <w:pStyle w:val="ac"/>
        <w:tabs>
          <w:tab w:val="left" w:pos="0"/>
          <w:tab w:val="left" w:pos="709"/>
          <w:tab w:val="left" w:pos="1134"/>
        </w:tabs>
        <w:suppressAutoHyphens w:val="0"/>
        <w:ind w:left="0" w:firstLine="709"/>
        <w:contextualSpacing w:val="0"/>
        <w:jc w:val="both"/>
        <w:rPr>
          <w:lang w:val="kk-KZ"/>
        </w:rPr>
      </w:pPr>
    </w:p>
    <w:p w14:paraId="78082E31" w14:textId="23134329" w:rsidR="00125EFF" w:rsidRDefault="00CC7684" w:rsidP="00953CBF">
      <w:pPr>
        <w:pStyle w:val="1"/>
        <w:tabs>
          <w:tab w:val="left" w:pos="1134"/>
        </w:tabs>
        <w:ind w:left="0" w:firstLine="709"/>
        <w:rPr>
          <w:rFonts w:eastAsia="Arial"/>
          <w:b w:val="0"/>
          <w:bCs w:val="0"/>
          <w:sz w:val="24"/>
          <w:lang w:val="kk-KZ"/>
        </w:rPr>
      </w:pPr>
      <w:bookmarkStart w:id="2" w:name="_Toc113610826"/>
      <w:r w:rsidRPr="0016784D">
        <w:rPr>
          <w:rFonts w:eastAsia="Arial"/>
          <w:b w:val="0"/>
          <w:bCs w:val="0"/>
          <w:sz w:val="24"/>
          <w:lang w:val="kk-KZ"/>
        </w:rPr>
        <w:t>Кепілмен қамтамасыз етуді алып қою</w:t>
      </w:r>
    </w:p>
    <w:p w14:paraId="3504495F" w14:textId="77777777" w:rsidR="00490602" w:rsidRPr="00490602" w:rsidRDefault="00490602" w:rsidP="00490602">
      <w:pPr>
        <w:rPr>
          <w:rFonts w:eastAsia="Arial"/>
          <w:lang w:val="kk-KZ"/>
        </w:rPr>
      </w:pPr>
    </w:p>
    <w:p w14:paraId="07CE68E2" w14:textId="068FA78F" w:rsidR="00E05B49" w:rsidRPr="008D40F1" w:rsidRDefault="00E05B49" w:rsidP="00953CBF">
      <w:pPr>
        <w:ind w:firstLine="708"/>
        <w:jc w:val="both"/>
        <w:rPr>
          <w:rFonts w:eastAsia="Arial"/>
          <w:lang w:val="kk-KZ"/>
        </w:rPr>
      </w:pPr>
      <w:r w:rsidRPr="008D40F1">
        <w:rPr>
          <w:rFonts w:eastAsia="Arial"/>
          <w:lang w:val="kk-KZ"/>
        </w:rPr>
        <w:t xml:space="preserve">Егер кепіл мүлкі атқарушылық іс жүргізу барысында немесе банкроттық рәсімінде өткізілмеген жағдайда, Банк осы мүлікті берешекті кейіннен өткізу мақсатында оны өтеу есебіне </w:t>
      </w:r>
      <w:r w:rsidR="007A5E7D">
        <w:rPr>
          <w:rFonts w:eastAsia="Arial"/>
          <w:lang w:val="kk-KZ"/>
        </w:rPr>
        <w:t>Б</w:t>
      </w:r>
      <w:r w:rsidRPr="008D40F1">
        <w:rPr>
          <w:rFonts w:eastAsia="Arial"/>
          <w:lang w:val="kk-KZ"/>
        </w:rPr>
        <w:t xml:space="preserve">анктің </w:t>
      </w:r>
      <w:r w:rsidR="007A5E7D">
        <w:rPr>
          <w:rFonts w:eastAsia="Arial"/>
          <w:lang w:val="kk-KZ"/>
        </w:rPr>
        <w:t>теңгеріміне</w:t>
      </w:r>
      <w:r w:rsidRPr="008D40F1">
        <w:rPr>
          <w:rFonts w:eastAsia="Arial"/>
          <w:lang w:val="kk-KZ"/>
        </w:rPr>
        <w:t xml:space="preserve"> қабылдауға құқылы.</w:t>
      </w:r>
    </w:p>
    <w:p w14:paraId="0F2CB1DF" w14:textId="77777777" w:rsidR="00125EFF" w:rsidRPr="008D40F1" w:rsidRDefault="00125EFF" w:rsidP="00953CBF">
      <w:pPr>
        <w:pStyle w:val="1"/>
        <w:tabs>
          <w:tab w:val="left" w:pos="1134"/>
        </w:tabs>
        <w:ind w:left="0" w:firstLine="709"/>
        <w:rPr>
          <w:rFonts w:eastAsia="Arial"/>
          <w:sz w:val="24"/>
          <w:lang w:val="kk-KZ"/>
        </w:rPr>
      </w:pPr>
    </w:p>
    <w:p w14:paraId="791AD6CD" w14:textId="58FA2CBC" w:rsidR="00AD6855" w:rsidRPr="00AD6855" w:rsidRDefault="00AD6855" w:rsidP="00953CBF">
      <w:pPr>
        <w:pStyle w:val="1"/>
        <w:rPr>
          <w:rFonts w:eastAsiaTheme="majorEastAsia"/>
          <w:b w:val="0"/>
          <w:bCs w:val="0"/>
          <w:sz w:val="24"/>
        </w:rPr>
      </w:pPr>
      <w:bookmarkStart w:id="3" w:name="_Toc113610827"/>
      <w:bookmarkEnd w:id="2"/>
      <w:proofErr w:type="spellStart"/>
      <w:r w:rsidRPr="00AD6855">
        <w:rPr>
          <w:rFonts w:eastAsiaTheme="majorEastAsia"/>
          <w:b w:val="0"/>
          <w:bCs w:val="0"/>
          <w:sz w:val="24"/>
        </w:rPr>
        <w:t>Қарызды</w:t>
      </w:r>
      <w:proofErr w:type="spellEnd"/>
      <w:r w:rsidRPr="00AD6855">
        <w:rPr>
          <w:rFonts w:eastAsiaTheme="majorEastAsia"/>
          <w:b w:val="0"/>
          <w:bCs w:val="0"/>
          <w:sz w:val="24"/>
        </w:rPr>
        <w:t xml:space="preserve"> </w:t>
      </w:r>
      <w:proofErr w:type="spellStart"/>
      <w:r w:rsidRPr="00AD6855">
        <w:rPr>
          <w:rFonts w:eastAsiaTheme="majorEastAsia"/>
          <w:b w:val="0"/>
          <w:bCs w:val="0"/>
          <w:sz w:val="24"/>
        </w:rPr>
        <w:t>кешіру</w:t>
      </w:r>
      <w:proofErr w:type="spellEnd"/>
      <w:r w:rsidRPr="00AD6855">
        <w:rPr>
          <w:rFonts w:eastAsiaTheme="majorEastAsia"/>
          <w:b w:val="0"/>
          <w:bCs w:val="0"/>
          <w:sz w:val="24"/>
        </w:rPr>
        <w:t xml:space="preserve"> </w:t>
      </w:r>
    </w:p>
    <w:p w14:paraId="10930EA7" w14:textId="77777777" w:rsidR="00AD6855" w:rsidRPr="00AD6855" w:rsidRDefault="00AD6855" w:rsidP="00953CBF">
      <w:pPr>
        <w:ind w:left="432"/>
      </w:pPr>
    </w:p>
    <w:p w14:paraId="1A442F0A" w14:textId="14A8A2E4" w:rsidR="0016784D" w:rsidRDefault="00AD6855" w:rsidP="00953CBF">
      <w:pPr>
        <w:pStyle w:val="1"/>
        <w:numPr>
          <w:ilvl w:val="3"/>
          <w:numId w:val="1"/>
        </w:numPr>
        <w:ind w:left="0" w:firstLine="0"/>
        <w:jc w:val="both"/>
        <w:rPr>
          <w:rFonts w:eastAsiaTheme="majorEastAsia"/>
          <w:b w:val="0"/>
          <w:bCs w:val="0"/>
          <w:sz w:val="24"/>
          <w:lang w:val="kk-KZ"/>
        </w:rPr>
      </w:pPr>
      <w:r>
        <w:rPr>
          <w:rFonts w:eastAsiaTheme="majorEastAsia"/>
          <w:b w:val="0"/>
          <w:bCs w:val="0"/>
          <w:sz w:val="24"/>
          <w:lang w:val="kk-KZ"/>
        </w:rPr>
        <w:t xml:space="preserve">            </w:t>
      </w:r>
      <w:proofErr w:type="spellStart"/>
      <w:r w:rsidRPr="00AD6855">
        <w:rPr>
          <w:rFonts w:eastAsiaTheme="majorEastAsia"/>
          <w:b w:val="0"/>
          <w:bCs w:val="0"/>
          <w:sz w:val="24"/>
        </w:rPr>
        <w:t>Банктік</w:t>
      </w:r>
      <w:proofErr w:type="spellEnd"/>
      <w:r w:rsidRPr="00AD6855">
        <w:rPr>
          <w:rFonts w:eastAsiaTheme="majorEastAsia"/>
          <w:b w:val="0"/>
          <w:bCs w:val="0"/>
          <w:sz w:val="24"/>
        </w:rPr>
        <w:t xml:space="preserve"> </w:t>
      </w:r>
      <w:proofErr w:type="spellStart"/>
      <w:r w:rsidRPr="00AD6855">
        <w:rPr>
          <w:rFonts w:eastAsiaTheme="majorEastAsia"/>
          <w:b w:val="0"/>
          <w:bCs w:val="0"/>
          <w:sz w:val="24"/>
        </w:rPr>
        <w:t>қарыз</w:t>
      </w:r>
      <w:proofErr w:type="spellEnd"/>
      <w:r w:rsidRPr="00AD6855">
        <w:rPr>
          <w:rFonts w:eastAsiaTheme="majorEastAsia"/>
          <w:b w:val="0"/>
          <w:bCs w:val="0"/>
          <w:sz w:val="24"/>
        </w:rPr>
        <w:t xml:space="preserve"> </w:t>
      </w:r>
      <w:proofErr w:type="spellStart"/>
      <w:r w:rsidRPr="00AD6855">
        <w:rPr>
          <w:rFonts w:eastAsiaTheme="majorEastAsia"/>
          <w:b w:val="0"/>
          <w:bCs w:val="0"/>
          <w:sz w:val="24"/>
        </w:rPr>
        <w:t>бойынша</w:t>
      </w:r>
      <w:proofErr w:type="spellEnd"/>
      <w:r w:rsidRPr="00AD6855">
        <w:rPr>
          <w:rFonts w:eastAsiaTheme="majorEastAsia"/>
          <w:b w:val="0"/>
          <w:bCs w:val="0"/>
          <w:sz w:val="24"/>
        </w:rPr>
        <w:t xml:space="preserve"> </w:t>
      </w:r>
      <w:proofErr w:type="spellStart"/>
      <w:r w:rsidRPr="00AD6855">
        <w:rPr>
          <w:rFonts w:eastAsiaTheme="majorEastAsia"/>
          <w:b w:val="0"/>
          <w:bCs w:val="0"/>
          <w:sz w:val="24"/>
        </w:rPr>
        <w:t>берешекті</w:t>
      </w:r>
      <w:proofErr w:type="spellEnd"/>
      <w:r w:rsidRPr="00AD6855">
        <w:rPr>
          <w:rFonts w:eastAsiaTheme="majorEastAsia"/>
          <w:b w:val="0"/>
          <w:bCs w:val="0"/>
          <w:sz w:val="24"/>
        </w:rPr>
        <w:t xml:space="preserve"> </w:t>
      </w:r>
      <w:proofErr w:type="spellStart"/>
      <w:r w:rsidRPr="00AD6855">
        <w:rPr>
          <w:rFonts w:eastAsiaTheme="majorEastAsia"/>
          <w:b w:val="0"/>
          <w:bCs w:val="0"/>
          <w:sz w:val="24"/>
        </w:rPr>
        <w:t>кешіру</w:t>
      </w:r>
      <w:proofErr w:type="spellEnd"/>
      <w:r w:rsidRPr="00AD6855">
        <w:rPr>
          <w:rFonts w:eastAsiaTheme="majorEastAsia"/>
          <w:b w:val="0"/>
          <w:bCs w:val="0"/>
          <w:sz w:val="24"/>
        </w:rPr>
        <w:t xml:space="preserve"> </w:t>
      </w:r>
      <w:proofErr w:type="spellStart"/>
      <w:r w:rsidRPr="00AD6855">
        <w:rPr>
          <w:rFonts w:eastAsiaTheme="majorEastAsia"/>
          <w:b w:val="0"/>
          <w:bCs w:val="0"/>
          <w:sz w:val="24"/>
        </w:rPr>
        <w:t>Қазақстан</w:t>
      </w:r>
      <w:proofErr w:type="spellEnd"/>
      <w:r w:rsidRPr="00AD6855">
        <w:rPr>
          <w:rFonts w:eastAsiaTheme="majorEastAsia"/>
          <w:b w:val="0"/>
          <w:bCs w:val="0"/>
          <w:sz w:val="24"/>
        </w:rPr>
        <w:t xml:space="preserve"> </w:t>
      </w:r>
      <w:proofErr w:type="spellStart"/>
      <w:r w:rsidRPr="00AD6855">
        <w:rPr>
          <w:rFonts w:eastAsiaTheme="majorEastAsia"/>
          <w:b w:val="0"/>
          <w:bCs w:val="0"/>
          <w:sz w:val="24"/>
        </w:rPr>
        <w:t>Республикасы</w:t>
      </w:r>
      <w:proofErr w:type="spellEnd"/>
      <w:r w:rsidRPr="00AD6855">
        <w:rPr>
          <w:rFonts w:eastAsiaTheme="majorEastAsia"/>
          <w:b w:val="0"/>
          <w:bCs w:val="0"/>
          <w:sz w:val="24"/>
        </w:rPr>
        <w:t xml:space="preserve"> </w:t>
      </w:r>
      <w:proofErr w:type="spellStart"/>
      <w:r w:rsidRPr="00AD6855">
        <w:rPr>
          <w:rFonts w:eastAsiaTheme="majorEastAsia"/>
          <w:b w:val="0"/>
          <w:bCs w:val="0"/>
          <w:sz w:val="24"/>
        </w:rPr>
        <w:t>заңнамасының</w:t>
      </w:r>
      <w:proofErr w:type="spellEnd"/>
      <w:r w:rsidRPr="00AD6855">
        <w:rPr>
          <w:rFonts w:eastAsiaTheme="majorEastAsia"/>
          <w:b w:val="0"/>
          <w:bCs w:val="0"/>
          <w:sz w:val="24"/>
        </w:rPr>
        <w:t xml:space="preserve"> </w:t>
      </w:r>
      <w:proofErr w:type="spellStart"/>
      <w:r w:rsidRPr="00AD6855">
        <w:rPr>
          <w:rFonts w:eastAsiaTheme="majorEastAsia"/>
          <w:b w:val="0"/>
          <w:bCs w:val="0"/>
          <w:sz w:val="24"/>
        </w:rPr>
        <w:t>және</w:t>
      </w:r>
      <w:proofErr w:type="spellEnd"/>
      <w:r w:rsidRPr="00AD6855">
        <w:rPr>
          <w:rFonts w:eastAsiaTheme="majorEastAsia"/>
          <w:b w:val="0"/>
          <w:bCs w:val="0"/>
          <w:sz w:val="24"/>
        </w:rPr>
        <w:t xml:space="preserve"> </w:t>
      </w:r>
      <w:proofErr w:type="spellStart"/>
      <w:r w:rsidRPr="00AD6855">
        <w:rPr>
          <w:rFonts w:eastAsiaTheme="majorEastAsia"/>
          <w:b w:val="0"/>
          <w:bCs w:val="0"/>
          <w:sz w:val="24"/>
        </w:rPr>
        <w:t>банктік</w:t>
      </w:r>
      <w:proofErr w:type="spellEnd"/>
      <w:r w:rsidRPr="00AD6855">
        <w:rPr>
          <w:rFonts w:eastAsiaTheme="majorEastAsia"/>
          <w:b w:val="0"/>
          <w:bCs w:val="0"/>
          <w:sz w:val="24"/>
        </w:rPr>
        <w:t xml:space="preserve"> </w:t>
      </w:r>
      <w:proofErr w:type="spellStart"/>
      <w:r w:rsidRPr="00AD6855">
        <w:rPr>
          <w:rFonts w:eastAsiaTheme="majorEastAsia"/>
          <w:b w:val="0"/>
          <w:bCs w:val="0"/>
          <w:sz w:val="24"/>
        </w:rPr>
        <w:t>қарыздар</w:t>
      </w:r>
      <w:proofErr w:type="spellEnd"/>
      <w:r w:rsidRPr="00AD6855">
        <w:rPr>
          <w:rFonts w:eastAsiaTheme="majorEastAsia"/>
          <w:b w:val="0"/>
          <w:bCs w:val="0"/>
          <w:sz w:val="24"/>
        </w:rPr>
        <w:t xml:space="preserve"> </w:t>
      </w:r>
      <w:proofErr w:type="spellStart"/>
      <w:r w:rsidRPr="00AD6855">
        <w:rPr>
          <w:rFonts w:eastAsiaTheme="majorEastAsia"/>
          <w:b w:val="0"/>
          <w:bCs w:val="0"/>
          <w:sz w:val="24"/>
        </w:rPr>
        <w:t>бойынша</w:t>
      </w:r>
      <w:proofErr w:type="spellEnd"/>
      <w:r w:rsidRPr="00AD6855">
        <w:rPr>
          <w:rFonts w:eastAsiaTheme="majorEastAsia"/>
          <w:b w:val="0"/>
          <w:bCs w:val="0"/>
          <w:sz w:val="24"/>
        </w:rPr>
        <w:t xml:space="preserve"> </w:t>
      </w:r>
      <w:proofErr w:type="spellStart"/>
      <w:r w:rsidRPr="00AD6855">
        <w:rPr>
          <w:rFonts w:eastAsiaTheme="majorEastAsia"/>
          <w:b w:val="0"/>
          <w:bCs w:val="0"/>
          <w:sz w:val="24"/>
        </w:rPr>
        <w:t>берешекті</w:t>
      </w:r>
      <w:proofErr w:type="spellEnd"/>
      <w:r w:rsidRPr="00AD6855">
        <w:rPr>
          <w:rFonts w:eastAsiaTheme="majorEastAsia"/>
          <w:b w:val="0"/>
          <w:bCs w:val="0"/>
          <w:sz w:val="24"/>
        </w:rPr>
        <w:t xml:space="preserve"> </w:t>
      </w:r>
      <w:proofErr w:type="spellStart"/>
      <w:r w:rsidRPr="00AD6855">
        <w:rPr>
          <w:rFonts w:eastAsiaTheme="majorEastAsia"/>
          <w:b w:val="0"/>
          <w:bCs w:val="0"/>
          <w:sz w:val="24"/>
        </w:rPr>
        <w:t>кешіру</w:t>
      </w:r>
      <w:proofErr w:type="spellEnd"/>
      <w:r w:rsidRPr="00AD6855">
        <w:rPr>
          <w:rFonts w:eastAsiaTheme="majorEastAsia"/>
          <w:b w:val="0"/>
          <w:bCs w:val="0"/>
          <w:sz w:val="24"/>
        </w:rPr>
        <w:t xml:space="preserve"> </w:t>
      </w:r>
      <w:proofErr w:type="spellStart"/>
      <w:r w:rsidRPr="00AD6855">
        <w:rPr>
          <w:rFonts w:eastAsiaTheme="majorEastAsia"/>
          <w:b w:val="0"/>
          <w:bCs w:val="0"/>
          <w:sz w:val="24"/>
        </w:rPr>
        <w:t>тәртібін</w:t>
      </w:r>
      <w:proofErr w:type="spellEnd"/>
      <w:r w:rsidRPr="00AD6855">
        <w:rPr>
          <w:rFonts w:eastAsiaTheme="majorEastAsia"/>
          <w:b w:val="0"/>
          <w:bCs w:val="0"/>
          <w:sz w:val="24"/>
        </w:rPr>
        <w:t xml:space="preserve"> </w:t>
      </w:r>
      <w:proofErr w:type="spellStart"/>
      <w:r w:rsidRPr="00AD6855">
        <w:rPr>
          <w:rFonts w:eastAsiaTheme="majorEastAsia"/>
          <w:b w:val="0"/>
          <w:bCs w:val="0"/>
          <w:sz w:val="24"/>
        </w:rPr>
        <w:t>регламенттейтін</w:t>
      </w:r>
      <w:proofErr w:type="spellEnd"/>
      <w:r w:rsidRPr="00AD6855">
        <w:rPr>
          <w:rFonts w:eastAsiaTheme="majorEastAsia"/>
          <w:b w:val="0"/>
          <w:bCs w:val="0"/>
          <w:sz w:val="24"/>
        </w:rPr>
        <w:t xml:space="preserve"> </w:t>
      </w:r>
      <w:proofErr w:type="spellStart"/>
      <w:r w:rsidRPr="00AD6855">
        <w:rPr>
          <w:rFonts w:eastAsiaTheme="majorEastAsia"/>
          <w:b w:val="0"/>
          <w:bCs w:val="0"/>
          <w:sz w:val="24"/>
        </w:rPr>
        <w:t>Банктің</w:t>
      </w:r>
      <w:proofErr w:type="spellEnd"/>
      <w:r w:rsidRPr="00AD6855">
        <w:rPr>
          <w:rFonts w:eastAsiaTheme="majorEastAsia"/>
          <w:b w:val="0"/>
          <w:bCs w:val="0"/>
          <w:sz w:val="24"/>
        </w:rPr>
        <w:t xml:space="preserve"> </w:t>
      </w:r>
      <w:proofErr w:type="spellStart"/>
      <w:r w:rsidRPr="00AD6855">
        <w:rPr>
          <w:rFonts w:eastAsiaTheme="majorEastAsia"/>
          <w:b w:val="0"/>
          <w:bCs w:val="0"/>
          <w:sz w:val="24"/>
        </w:rPr>
        <w:t>ішкі</w:t>
      </w:r>
      <w:proofErr w:type="spellEnd"/>
      <w:r w:rsidRPr="00AD6855">
        <w:rPr>
          <w:rFonts w:eastAsiaTheme="majorEastAsia"/>
          <w:b w:val="0"/>
          <w:bCs w:val="0"/>
          <w:sz w:val="24"/>
        </w:rPr>
        <w:t xml:space="preserve"> </w:t>
      </w:r>
      <w:proofErr w:type="spellStart"/>
      <w:r w:rsidRPr="00AD6855">
        <w:rPr>
          <w:rFonts w:eastAsiaTheme="majorEastAsia"/>
          <w:b w:val="0"/>
          <w:bCs w:val="0"/>
          <w:sz w:val="24"/>
        </w:rPr>
        <w:t>құжаттарының</w:t>
      </w:r>
      <w:proofErr w:type="spellEnd"/>
      <w:r w:rsidRPr="00AD6855">
        <w:rPr>
          <w:rFonts w:eastAsiaTheme="majorEastAsia"/>
          <w:b w:val="0"/>
          <w:bCs w:val="0"/>
          <w:sz w:val="24"/>
        </w:rPr>
        <w:t xml:space="preserve"> </w:t>
      </w:r>
      <w:proofErr w:type="spellStart"/>
      <w:r w:rsidRPr="00AD6855">
        <w:rPr>
          <w:rFonts w:eastAsiaTheme="majorEastAsia"/>
          <w:b w:val="0"/>
          <w:bCs w:val="0"/>
          <w:sz w:val="24"/>
        </w:rPr>
        <w:t>талаптары</w:t>
      </w:r>
      <w:proofErr w:type="spellEnd"/>
      <w:r w:rsidRPr="00AD6855">
        <w:rPr>
          <w:rFonts w:eastAsiaTheme="majorEastAsia"/>
          <w:b w:val="0"/>
          <w:bCs w:val="0"/>
          <w:sz w:val="24"/>
        </w:rPr>
        <w:t xml:space="preserve"> </w:t>
      </w:r>
      <w:proofErr w:type="spellStart"/>
      <w:r w:rsidRPr="00AD6855">
        <w:rPr>
          <w:rFonts w:eastAsiaTheme="majorEastAsia"/>
          <w:b w:val="0"/>
          <w:bCs w:val="0"/>
          <w:sz w:val="24"/>
        </w:rPr>
        <w:t>сақталатын</w:t>
      </w:r>
      <w:proofErr w:type="spellEnd"/>
      <w:r w:rsidRPr="00AD6855">
        <w:rPr>
          <w:rFonts w:eastAsiaTheme="majorEastAsia"/>
          <w:b w:val="0"/>
          <w:bCs w:val="0"/>
          <w:sz w:val="24"/>
        </w:rPr>
        <w:t xml:space="preserve"> </w:t>
      </w:r>
      <w:proofErr w:type="spellStart"/>
      <w:r w:rsidRPr="00AD6855">
        <w:rPr>
          <w:rFonts w:eastAsiaTheme="majorEastAsia"/>
          <w:b w:val="0"/>
          <w:bCs w:val="0"/>
          <w:sz w:val="24"/>
        </w:rPr>
        <w:t>тәртіппен</w:t>
      </w:r>
      <w:proofErr w:type="spellEnd"/>
      <w:r w:rsidRPr="00AD6855">
        <w:rPr>
          <w:rFonts w:eastAsiaTheme="majorEastAsia"/>
          <w:b w:val="0"/>
          <w:bCs w:val="0"/>
          <w:sz w:val="24"/>
        </w:rPr>
        <w:t xml:space="preserve"> </w:t>
      </w:r>
      <w:proofErr w:type="spellStart"/>
      <w:r w:rsidRPr="00AD6855">
        <w:rPr>
          <w:rFonts w:eastAsiaTheme="majorEastAsia"/>
          <w:b w:val="0"/>
          <w:bCs w:val="0"/>
          <w:sz w:val="24"/>
        </w:rPr>
        <w:t>және</w:t>
      </w:r>
      <w:proofErr w:type="spellEnd"/>
      <w:r w:rsidRPr="00AD6855">
        <w:rPr>
          <w:rFonts w:eastAsiaTheme="majorEastAsia"/>
          <w:b w:val="0"/>
          <w:bCs w:val="0"/>
          <w:sz w:val="24"/>
        </w:rPr>
        <w:t xml:space="preserve"> </w:t>
      </w:r>
      <w:proofErr w:type="spellStart"/>
      <w:r w:rsidRPr="00AD6855">
        <w:rPr>
          <w:rFonts w:eastAsiaTheme="majorEastAsia"/>
          <w:b w:val="0"/>
          <w:bCs w:val="0"/>
          <w:sz w:val="24"/>
        </w:rPr>
        <w:t>жағдайларда</w:t>
      </w:r>
      <w:proofErr w:type="spellEnd"/>
      <w:r w:rsidRPr="00AD6855">
        <w:rPr>
          <w:rFonts w:eastAsiaTheme="majorEastAsia"/>
          <w:b w:val="0"/>
          <w:bCs w:val="0"/>
          <w:sz w:val="24"/>
        </w:rPr>
        <w:t xml:space="preserve"> </w:t>
      </w:r>
      <w:proofErr w:type="spellStart"/>
      <w:r w:rsidRPr="00AD6855">
        <w:rPr>
          <w:rFonts w:eastAsiaTheme="majorEastAsia"/>
          <w:b w:val="0"/>
          <w:bCs w:val="0"/>
          <w:sz w:val="24"/>
        </w:rPr>
        <w:t>жүзеге</w:t>
      </w:r>
      <w:proofErr w:type="spellEnd"/>
      <w:r w:rsidRPr="00AD6855">
        <w:rPr>
          <w:rFonts w:eastAsiaTheme="majorEastAsia"/>
          <w:b w:val="0"/>
          <w:bCs w:val="0"/>
          <w:sz w:val="24"/>
        </w:rPr>
        <w:t xml:space="preserve"> </w:t>
      </w:r>
      <w:proofErr w:type="spellStart"/>
      <w:r w:rsidRPr="00AD6855">
        <w:rPr>
          <w:rFonts w:eastAsiaTheme="majorEastAsia"/>
          <w:b w:val="0"/>
          <w:bCs w:val="0"/>
          <w:sz w:val="24"/>
        </w:rPr>
        <w:t>асырылады</w:t>
      </w:r>
      <w:proofErr w:type="spellEnd"/>
      <w:r w:rsidRPr="00AD6855">
        <w:rPr>
          <w:rFonts w:eastAsiaTheme="majorEastAsia"/>
          <w:b w:val="0"/>
          <w:bCs w:val="0"/>
          <w:sz w:val="24"/>
        </w:rPr>
        <w:t xml:space="preserve">. </w:t>
      </w:r>
      <w:proofErr w:type="spellStart"/>
      <w:r w:rsidRPr="00AD6855">
        <w:rPr>
          <w:rFonts w:eastAsiaTheme="majorEastAsia"/>
          <w:b w:val="0"/>
          <w:bCs w:val="0"/>
          <w:sz w:val="24"/>
        </w:rPr>
        <w:t>Қарыз</w:t>
      </w:r>
      <w:proofErr w:type="spellEnd"/>
      <w:r w:rsidR="0016784D">
        <w:rPr>
          <w:rFonts w:eastAsiaTheme="majorEastAsia"/>
          <w:b w:val="0"/>
          <w:bCs w:val="0"/>
          <w:sz w:val="24"/>
          <w:lang w:val="kk-KZ"/>
        </w:rPr>
        <w:t xml:space="preserve"> </w:t>
      </w:r>
      <w:proofErr w:type="spellStart"/>
      <w:r w:rsidRPr="00AD6855">
        <w:rPr>
          <w:rFonts w:eastAsiaTheme="majorEastAsia"/>
          <w:b w:val="0"/>
          <w:bCs w:val="0"/>
          <w:sz w:val="24"/>
        </w:rPr>
        <w:t>бойынша</w:t>
      </w:r>
      <w:proofErr w:type="spellEnd"/>
      <w:r w:rsidRPr="00AD6855">
        <w:rPr>
          <w:rFonts w:eastAsiaTheme="majorEastAsia"/>
          <w:b w:val="0"/>
          <w:bCs w:val="0"/>
          <w:sz w:val="24"/>
        </w:rPr>
        <w:t xml:space="preserve"> </w:t>
      </w:r>
      <w:proofErr w:type="spellStart"/>
      <w:r w:rsidRPr="00AD6855">
        <w:rPr>
          <w:rFonts w:eastAsiaTheme="majorEastAsia"/>
          <w:b w:val="0"/>
          <w:bCs w:val="0"/>
          <w:sz w:val="24"/>
        </w:rPr>
        <w:t>берешектің</w:t>
      </w:r>
      <w:proofErr w:type="spellEnd"/>
      <w:r w:rsidRPr="00AD6855">
        <w:rPr>
          <w:rFonts w:eastAsiaTheme="majorEastAsia"/>
          <w:b w:val="0"/>
          <w:bCs w:val="0"/>
          <w:sz w:val="24"/>
        </w:rPr>
        <w:t xml:space="preserve"> </w:t>
      </w:r>
      <w:proofErr w:type="spellStart"/>
      <w:r w:rsidRPr="00AD6855">
        <w:rPr>
          <w:rFonts w:eastAsiaTheme="majorEastAsia"/>
          <w:b w:val="0"/>
          <w:bCs w:val="0"/>
          <w:sz w:val="24"/>
        </w:rPr>
        <w:t>барлығын</w:t>
      </w:r>
      <w:proofErr w:type="spellEnd"/>
      <w:r w:rsidRPr="00AD6855">
        <w:rPr>
          <w:rFonts w:eastAsiaTheme="majorEastAsia"/>
          <w:b w:val="0"/>
          <w:bCs w:val="0"/>
          <w:sz w:val="24"/>
        </w:rPr>
        <w:t xml:space="preserve"> </w:t>
      </w:r>
      <w:proofErr w:type="spellStart"/>
      <w:r w:rsidRPr="00AD6855">
        <w:rPr>
          <w:rFonts w:eastAsiaTheme="majorEastAsia"/>
          <w:b w:val="0"/>
          <w:bCs w:val="0"/>
          <w:sz w:val="24"/>
        </w:rPr>
        <w:t>немесе</w:t>
      </w:r>
      <w:proofErr w:type="spellEnd"/>
      <w:r w:rsidRPr="00AD6855">
        <w:rPr>
          <w:rFonts w:eastAsiaTheme="majorEastAsia"/>
          <w:b w:val="0"/>
          <w:bCs w:val="0"/>
          <w:sz w:val="24"/>
        </w:rPr>
        <w:t xml:space="preserve"> </w:t>
      </w:r>
      <w:proofErr w:type="spellStart"/>
      <w:r w:rsidRPr="00AD6855">
        <w:rPr>
          <w:rFonts w:eastAsiaTheme="majorEastAsia"/>
          <w:b w:val="0"/>
          <w:bCs w:val="0"/>
          <w:sz w:val="24"/>
        </w:rPr>
        <w:t>бір</w:t>
      </w:r>
      <w:proofErr w:type="spellEnd"/>
      <w:r w:rsidRPr="00AD6855">
        <w:rPr>
          <w:rFonts w:eastAsiaTheme="majorEastAsia"/>
          <w:b w:val="0"/>
          <w:bCs w:val="0"/>
          <w:sz w:val="24"/>
        </w:rPr>
        <w:t xml:space="preserve"> </w:t>
      </w:r>
      <w:proofErr w:type="spellStart"/>
      <w:r w:rsidRPr="00AD6855">
        <w:rPr>
          <w:rFonts w:eastAsiaTheme="majorEastAsia"/>
          <w:b w:val="0"/>
          <w:bCs w:val="0"/>
          <w:sz w:val="24"/>
        </w:rPr>
        <w:t>бөлігін</w:t>
      </w:r>
      <w:proofErr w:type="spellEnd"/>
      <w:r w:rsidRPr="00AD6855">
        <w:rPr>
          <w:rFonts w:eastAsiaTheme="majorEastAsia"/>
          <w:b w:val="0"/>
          <w:bCs w:val="0"/>
          <w:sz w:val="24"/>
        </w:rPr>
        <w:t xml:space="preserve"> </w:t>
      </w:r>
      <w:proofErr w:type="spellStart"/>
      <w:r w:rsidRPr="00AD6855">
        <w:rPr>
          <w:rFonts w:eastAsiaTheme="majorEastAsia"/>
          <w:b w:val="0"/>
          <w:bCs w:val="0"/>
          <w:sz w:val="24"/>
        </w:rPr>
        <w:t>кешіру</w:t>
      </w:r>
      <w:proofErr w:type="spellEnd"/>
      <w:r w:rsidRPr="00AD6855">
        <w:rPr>
          <w:rFonts w:eastAsiaTheme="majorEastAsia"/>
          <w:b w:val="0"/>
          <w:bCs w:val="0"/>
          <w:sz w:val="24"/>
        </w:rPr>
        <w:t xml:space="preserve"> Банк </w:t>
      </w:r>
      <w:proofErr w:type="spellStart"/>
      <w:r w:rsidRPr="00AD6855">
        <w:rPr>
          <w:rFonts w:eastAsiaTheme="majorEastAsia"/>
          <w:b w:val="0"/>
          <w:bCs w:val="0"/>
          <w:sz w:val="24"/>
        </w:rPr>
        <w:t>Басқармасының</w:t>
      </w:r>
      <w:proofErr w:type="spellEnd"/>
      <w:r w:rsidRPr="00AD6855">
        <w:rPr>
          <w:rFonts w:eastAsiaTheme="majorEastAsia"/>
          <w:b w:val="0"/>
          <w:bCs w:val="0"/>
          <w:sz w:val="24"/>
        </w:rPr>
        <w:t xml:space="preserve"> </w:t>
      </w:r>
      <w:proofErr w:type="spellStart"/>
      <w:r w:rsidRPr="00AD6855">
        <w:rPr>
          <w:rFonts w:eastAsiaTheme="majorEastAsia"/>
          <w:b w:val="0"/>
          <w:bCs w:val="0"/>
          <w:sz w:val="24"/>
        </w:rPr>
        <w:t>шешімі</w:t>
      </w:r>
      <w:proofErr w:type="spellEnd"/>
      <w:r w:rsidRPr="00AD6855">
        <w:rPr>
          <w:rFonts w:eastAsiaTheme="majorEastAsia"/>
          <w:b w:val="0"/>
          <w:bCs w:val="0"/>
          <w:sz w:val="24"/>
        </w:rPr>
        <w:t xml:space="preserve"> </w:t>
      </w:r>
      <w:proofErr w:type="spellStart"/>
      <w:r w:rsidRPr="00AD6855">
        <w:rPr>
          <w:rFonts w:eastAsiaTheme="majorEastAsia"/>
          <w:b w:val="0"/>
          <w:bCs w:val="0"/>
          <w:sz w:val="24"/>
        </w:rPr>
        <w:t>негізінде</w:t>
      </w:r>
      <w:proofErr w:type="spellEnd"/>
      <w:r w:rsidRPr="00AD6855">
        <w:rPr>
          <w:rFonts w:eastAsiaTheme="majorEastAsia"/>
          <w:b w:val="0"/>
          <w:bCs w:val="0"/>
          <w:sz w:val="24"/>
        </w:rPr>
        <w:t xml:space="preserve"> </w:t>
      </w:r>
      <w:proofErr w:type="spellStart"/>
      <w:r w:rsidRPr="00AD6855">
        <w:rPr>
          <w:rFonts w:eastAsiaTheme="majorEastAsia"/>
          <w:b w:val="0"/>
          <w:bCs w:val="0"/>
          <w:sz w:val="24"/>
        </w:rPr>
        <w:t>жүзеге</w:t>
      </w:r>
      <w:proofErr w:type="spellEnd"/>
      <w:r w:rsidRPr="00AD6855">
        <w:rPr>
          <w:rFonts w:eastAsiaTheme="majorEastAsia"/>
          <w:b w:val="0"/>
          <w:bCs w:val="0"/>
          <w:sz w:val="24"/>
        </w:rPr>
        <w:t xml:space="preserve"> </w:t>
      </w:r>
      <w:proofErr w:type="spellStart"/>
      <w:r w:rsidRPr="00AD6855">
        <w:rPr>
          <w:rFonts w:eastAsiaTheme="majorEastAsia"/>
          <w:b w:val="0"/>
          <w:bCs w:val="0"/>
          <w:sz w:val="24"/>
        </w:rPr>
        <w:t>асырылады</w:t>
      </w:r>
      <w:proofErr w:type="spellEnd"/>
      <w:r w:rsidR="0016784D">
        <w:rPr>
          <w:rFonts w:eastAsiaTheme="majorEastAsia"/>
          <w:b w:val="0"/>
          <w:bCs w:val="0"/>
          <w:sz w:val="24"/>
          <w:lang w:val="kk-KZ"/>
        </w:rPr>
        <w:t>.</w:t>
      </w:r>
      <w:bookmarkStart w:id="4" w:name="_Toc113610828"/>
      <w:bookmarkEnd w:id="3"/>
    </w:p>
    <w:p w14:paraId="247DBE00" w14:textId="77777777" w:rsidR="0016784D" w:rsidRPr="0016784D" w:rsidRDefault="0016784D" w:rsidP="00953CBF">
      <w:pPr>
        <w:rPr>
          <w:rFonts w:eastAsiaTheme="majorEastAsia"/>
          <w:lang w:val="kk-KZ"/>
        </w:rPr>
      </w:pPr>
    </w:p>
    <w:p w14:paraId="1D7C0B4D" w14:textId="007F9450" w:rsidR="0016784D" w:rsidRDefault="0016784D" w:rsidP="00953CBF">
      <w:pPr>
        <w:pStyle w:val="1"/>
        <w:rPr>
          <w:rFonts w:eastAsiaTheme="majorEastAsia"/>
          <w:b w:val="0"/>
          <w:sz w:val="24"/>
          <w:lang w:val="kk-KZ"/>
        </w:rPr>
      </w:pPr>
      <w:r w:rsidRPr="00953CBF">
        <w:rPr>
          <w:rFonts w:eastAsiaTheme="majorEastAsia"/>
          <w:b w:val="0"/>
          <w:sz w:val="24"/>
          <w:lang w:val="kk-KZ"/>
        </w:rPr>
        <w:t>Берешекті есептен шығару</w:t>
      </w:r>
    </w:p>
    <w:p w14:paraId="39696986" w14:textId="77777777" w:rsidR="00490602" w:rsidRPr="00490602" w:rsidRDefault="00490602" w:rsidP="00490602">
      <w:pPr>
        <w:rPr>
          <w:rFonts w:eastAsiaTheme="majorEastAsia"/>
          <w:lang w:val="kk-KZ"/>
        </w:rPr>
      </w:pPr>
    </w:p>
    <w:p w14:paraId="3ACA53E7" w14:textId="55A637D5" w:rsidR="0016784D" w:rsidRPr="00FA5F82" w:rsidRDefault="0016784D" w:rsidP="00953CBF">
      <w:pPr>
        <w:pStyle w:val="1"/>
        <w:numPr>
          <w:ilvl w:val="0"/>
          <w:numId w:val="0"/>
        </w:numPr>
        <w:jc w:val="both"/>
        <w:rPr>
          <w:rFonts w:eastAsiaTheme="majorEastAsia"/>
          <w:b w:val="0"/>
          <w:sz w:val="24"/>
          <w:lang w:val="kk-KZ"/>
        </w:rPr>
      </w:pPr>
      <w:r>
        <w:rPr>
          <w:rFonts w:eastAsiaTheme="majorEastAsia"/>
          <w:b w:val="0"/>
          <w:sz w:val="24"/>
          <w:lang w:val="kk-KZ"/>
        </w:rPr>
        <w:t xml:space="preserve">  </w:t>
      </w:r>
      <w:r w:rsidR="00FA5F82">
        <w:rPr>
          <w:rFonts w:eastAsiaTheme="majorEastAsia"/>
          <w:b w:val="0"/>
          <w:sz w:val="24"/>
          <w:lang w:val="kk-KZ"/>
        </w:rPr>
        <w:t xml:space="preserve">           </w:t>
      </w:r>
      <w:r w:rsidRPr="00FA5F82">
        <w:rPr>
          <w:rFonts w:eastAsiaTheme="majorEastAsia"/>
          <w:b w:val="0"/>
          <w:sz w:val="24"/>
          <w:lang w:val="kk-KZ"/>
        </w:rPr>
        <w:t xml:space="preserve">Берешекті жүйеден тыс есепке алуға есептен шығаруға </w:t>
      </w:r>
      <w:r>
        <w:rPr>
          <w:rFonts w:eastAsiaTheme="majorEastAsia"/>
          <w:b w:val="0"/>
          <w:sz w:val="24"/>
          <w:lang w:val="kk-KZ"/>
        </w:rPr>
        <w:t>келесі жиынтықтағы</w:t>
      </w:r>
      <w:r w:rsidRPr="00FA5F82">
        <w:rPr>
          <w:rFonts w:eastAsiaTheme="majorEastAsia"/>
          <w:b w:val="0"/>
          <w:sz w:val="24"/>
          <w:lang w:val="kk-KZ"/>
        </w:rPr>
        <w:t xml:space="preserve"> шарттар негіз болып табылады:</w:t>
      </w:r>
    </w:p>
    <w:p w14:paraId="7F0190F7" w14:textId="4C3AA769" w:rsidR="0016784D" w:rsidRPr="008D40F1" w:rsidRDefault="0016784D" w:rsidP="00953CBF">
      <w:pPr>
        <w:pStyle w:val="1"/>
        <w:ind w:left="0" w:firstLine="0"/>
        <w:jc w:val="both"/>
        <w:rPr>
          <w:rFonts w:eastAsiaTheme="majorEastAsia"/>
          <w:b w:val="0"/>
          <w:sz w:val="24"/>
          <w:lang w:val="kk-KZ"/>
        </w:rPr>
      </w:pPr>
      <w:r>
        <w:rPr>
          <w:rFonts w:eastAsiaTheme="majorEastAsia"/>
          <w:b w:val="0"/>
          <w:sz w:val="24"/>
          <w:lang w:val="kk-KZ"/>
        </w:rPr>
        <w:t xml:space="preserve">             </w:t>
      </w:r>
      <w:r w:rsidRPr="008D40F1">
        <w:rPr>
          <w:rFonts w:eastAsiaTheme="majorEastAsia"/>
          <w:b w:val="0"/>
          <w:sz w:val="24"/>
          <w:lang w:val="kk-KZ"/>
        </w:rPr>
        <w:t>1) қарыз бойынша негізгі борышты және/немесе сыйақыны өтеу бойынша мерзім</w:t>
      </w:r>
      <w:r w:rsidR="00230793">
        <w:rPr>
          <w:rFonts w:eastAsiaTheme="majorEastAsia"/>
          <w:b w:val="0"/>
          <w:sz w:val="24"/>
          <w:lang w:val="kk-KZ"/>
        </w:rPr>
        <w:t>нің</w:t>
      </w:r>
      <w:r w:rsidRPr="008D40F1">
        <w:rPr>
          <w:rFonts w:eastAsiaTheme="majorEastAsia"/>
          <w:b w:val="0"/>
          <w:sz w:val="24"/>
          <w:lang w:val="kk-KZ"/>
        </w:rPr>
        <w:t xml:space="preserve"> өт</w:t>
      </w:r>
      <w:r w:rsidR="00230793">
        <w:rPr>
          <w:rFonts w:eastAsiaTheme="majorEastAsia"/>
          <w:b w:val="0"/>
          <w:sz w:val="24"/>
          <w:lang w:val="kk-KZ"/>
        </w:rPr>
        <w:t>уі</w:t>
      </w:r>
      <w:r w:rsidRPr="008D40F1">
        <w:rPr>
          <w:rFonts w:eastAsiaTheme="majorEastAsia"/>
          <w:b w:val="0"/>
          <w:sz w:val="24"/>
          <w:lang w:val="kk-KZ"/>
        </w:rPr>
        <w:t>, мерзімі өткен дебиторлық берешекті өтеу бойынша мерзім</w:t>
      </w:r>
      <w:r w:rsidR="00230793">
        <w:rPr>
          <w:rFonts w:eastAsiaTheme="majorEastAsia"/>
          <w:b w:val="0"/>
          <w:sz w:val="24"/>
          <w:lang w:val="kk-KZ"/>
        </w:rPr>
        <w:t>нің</w:t>
      </w:r>
      <w:r w:rsidRPr="008D40F1">
        <w:rPr>
          <w:rFonts w:eastAsiaTheme="majorEastAsia"/>
          <w:b w:val="0"/>
          <w:sz w:val="24"/>
          <w:lang w:val="kk-KZ"/>
        </w:rPr>
        <w:t xml:space="preserve"> өт</w:t>
      </w:r>
      <w:r w:rsidR="00230793">
        <w:rPr>
          <w:rFonts w:eastAsiaTheme="majorEastAsia"/>
          <w:b w:val="0"/>
          <w:sz w:val="24"/>
          <w:lang w:val="kk-KZ"/>
        </w:rPr>
        <w:t>уі</w:t>
      </w:r>
      <w:r w:rsidRPr="008D40F1">
        <w:rPr>
          <w:rFonts w:eastAsiaTheme="majorEastAsia"/>
          <w:b w:val="0"/>
          <w:sz w:val="24"/>
          <w:lang w:val="kk-KZ"/>
        </w:rPr>
        <w:t>, бұл ретте мерзімі өткен күнтізбелік күндердің жол берілетін саны Банктің ішкі құжаттарында айқындалған;</w:t>
      </w:r>
    </w:p>
    <w:p w14:paraId="1813290A" w14:textId="77777777" w:rsidR="0016784D" w:rsidRPr="008D40F1" w:rsidRDefault="0016784D" w:rsidP="00996642">
      <w:pPr>
        <w:pStyle w:val="1"/>
        <w:numPr>
          <w:ilvl w:val="0"/>
          <w:numId w:val="0"/>
        </w:numPr>
        <w:ind w:left="432" w:hanging="432"/>
        <w:jc w:val="both"/>
        <w:rPr>
          <w:rFonts w:eastAsiaTheme="majorEastAsia"/>
          <w:sz w:val="24"/>
          <w:lang w:val="kk-KZ"/>
        </w:rPr>
      </w:pPr>
    </w:p>
    <w:p w14:paraId="0361B6B0" w14:textId="79564770" w:rsidR="0016784D" w:rsidRPr="008D40F1" w:rsidRDefault="0016784D" w:rsidP="00953CBF">
      <w:pPr>
        <w:pStyle w:val="1"/>
        <w:jc w:val="both"/>
        <w:rPr>
          <w:rFonts w:eastAsiaTheme="majorEastAsia"/>
          <w:sz w:val="24"/>
          <w:lang w:val="kk-KZ"/>
        </w:rPr>
      </w:pPr>
      <w:r>
        <w:rPr>
          <w:rFonts w:eastAsiaTheme="majorEastAsia"/>
          <w:b w:val="0"/>
          <w:sz w:val="24"/>
          <w:lang w:val="kk-KZ"/>
        </w:rPr>
        <w:t xml:space="preserve">              </w:t>
      </w:r>
      <w:r w:rsidRPr="008D40F1">
        <w:rPr>
          <w:rFonts w:eastAsiaTheme="majorEastAsia"/>
          <w:b w:val="0"/>
          <w:sz w:val="24"/>
          <w:lang w:val="kk-KZ"/>
        </w:rPr>
        <w:t xml:space="preserve">2)берешекті өндіріп алу </w:t>
      </w:r>
      <w:r w:rsidR="00A30A0F">
        <w:rPr>
          <w:rFonts w:eastAsiaTheme="majorEastAsia"/>
          <w:b w:val="0"/>
          <w:sz w:val="24"/>
          <w:lang w:val="kk-KZ"/>
        </w:rPr>
        <w:t>мүмкіншілігінің</w:t>
      </w:r>
      <w:r w:rsidRPr="008D40F1">
        <w:rPr>
          <w:rFonts w:eastAsiaTheme="majorEastAsia"/>
          <w:b w:val="0"/>
          <w:sz w:val="24"/>
          <w:lang w:val="kk-KZ"/>
        </w:rPr>
        <w:t xml:space="preserve"> болмауы.</w:t>
      </w:r>
    </w:p>
    <w:p w14:paraId="5795E293" w14:textId="77777777" w:rsidR="009F1765" w:rsidRPr="008D40F1" w:rsidRDefault="009F1765" w:rsidP="00953CBF">
      <w:pPr>
        <w:jc w:val="both"/>
        <w:rPr>
          <w:lang w:val="kk-KZ"/>
        </w:rPr>
      </w:pPr>
      <w:bookmarkStart w:id="5" w:name="SUB61060101"/>
      <w:bookmarkStart w:id="6" w:name="SUB61060102"/>
      <w:bookmarkStart w:id="7" w:name="SUB61060103"/>
      <w:bookmarkStart w:id="8" w:name="SUB61060104"/>
      <w:bookmarkEnd w:id="4"/>
      <w:bookmarkEnd w:id="5"/>
      <w:bookmarkEnd w:id="6"/>
      <w:bookmarkEnd w:id="7"/>
      <w:bookmarkEnd w:id="8"/>
    </w:p>
    <w:sectPr w:rsidR="009F1765" w:rsidRPr="008D40F1" w:rsidSect="00864A20">
      <w:headerReference w:type="default" r:id="rId8"/>
      <w:footerReference w:type="default" r:id="rId9"/>
      <w:headerReference w:type="first" r:id="rId10"/>
      <w:pgSz w:w="11906" w:h="16838"/>
      <w:pgMar w:top="851" w:right="850" w:bottom="993" w:left="1134" w:header="397" w:footer="3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078C35" w14:textId="77777777" w:rsidR="00E120FE" w:rsidRDefault="00E120FE">
      <w:r>
        <w:separator/>
      </w:r>
    </w:p>
  </w:endnote>
  <w:endnote w:type="continuationSeparator" w:id="0">
    <w:p w14:paraId="520C4C48" w14:textId="77777777" w:rsidR="00E120FE" w:rsidRDefault="00E12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808080" w:themeColor="background1" w:themeShade="80"/>
        <w:sz w:val="20"/>
        <w:szCs w:val="20"/>
        <w:lang w:val="x-none"/>
      </w:rPr>
      <w:id w:val="7958347"/>
      <w:docPartObj>
        <w:docPartGallery w:val="Page Numbers (Bottom of Page)"/>
        <w:docPartUnique/>
      </w:docPartObj>
    </w:sdtPr>
    <w:sdtEndPr/>
    <w:sdtContent>
      <w:p w14:paraId="331F5A1C" w14:textId="77777777" w:rsidR="003D4AC5" w:rsidRPr="004F32F2" w:rsidRDefault="003D4AC5" w:rsidP="003D4AC5">
        <w:pPr>
          <w:spacing w:after="120"/>
          <w:jc w:val="center"/>
          <w:rPr>
            <w:snapToGrid w:val="0"/>
          </w:rPr>
        </w:pPr>
      </w:p>
      <w:p w14:paraId="54D0A5BC" w14:textId="77777777" w:rsidR="003D4AC5" w:rsidRPr="00953CBF" w:rsidRDefault="003D4AC5" w:rsidP="003D4AC5">
        <w:pPr>
          <w:autoSpaceDE w:val="0"/>
          <w:autoSpaceDN w:val="0"/>
          <w:rPr>
            <w:sz w:val="16"/>
            <w:szCs w:val="16"/>
            <w:lang w:val="kk-KZ"/>
          </w:rPr>
        </w:pPr>
        <w:r w:rsidRPr="00953CBF">
          <w:rPr>
            <w:sz w:val="16"/>
            <w:szCs w:val="16"/>
            <w:lang w:val="kk-KZ"/>
          </w:rPr>
          <w:t>«Отбасы банк» АҚ-дағы</w:t>
        </w:r>
      </w:p>
      <w:p w14:paraId="7B7309AA" w14:textId="57478018" w:rsidR="008D1DEF" w:rsidRPr="00E239A6" w:rsidRDefault="003D4AC5" w:rsidP="003D4AC5">
        <w:pPr>
          <w:pStyle w:val="a6"/>
          <w:jc w:val="both"/>
          <w:rPr>
            <w:color w:val="808080" w:themeColor="background1" w:themeShade="80"/>
            <w:sz w:val="20"/>
            <w:szCs w:val="20"/>
          </w:rPr>
        </w:pPr>
        <w:r w:rsidRPr="00953CBF">
          <w:rPr>
            <w:snapToGrid w:val="0"/>
            <w:sz w:val="16"/>
            <w:szCs w:val="16"/>
            <w:lang w:val="kk-KZ"/>
          </w:rPr>
          <w:t>Проблемалық активтерді басқару саясаты</w:t>
        </w:r>
        <w:r w:rsidR="008D1DEF" w:rsidRPr="00953CBF">
          <w:rPr>
            <w:color w:val="808080" w:themeColor="background1" w:themeShade="80"/>
            <w:sz w:val="16"/>
            <w:szCs w:val="16"/>
          </w:rPr>
          <w:t xml:space="preserve">                                                                      </w:t>
        </w:r>
        <w:r w:rsidR="008D1DEF" w:rsidRPr="00953CBF">
          <w:rPr>
            <w:color w:val="808080" w:themeColor="background1" w:themeShade="80"/>
            <w:sz w:val="16"/>
            <w:szCs w:val="16"/>
            <w:lang w:val="ru-RU"/>
          </w:rPr>
          <w:t xml:space="preserve">                            </w:t>
        </w:r>
        <w:r w:rsidR="008D1DEF" w:rsidRPr="00953CBF">
          <w:rPr>
            <w:color w:val="808080" w:themeColor="background1" w:themeShade="80"/>
            <w:sz w:val="16"/>
            <w:szCs w:val="16"/>
          </w:rPr>
          <w:t xml:space="preserve">   </w:t>
        </w:r>
        <w:r w:rsidR="003A578A">
          <w:rPr>
            <w:color w:val="808080" w:themeColor="background1" w:themeShade="80"/>
            <w:sz w:val="16"/>
            <w:szCs w:val="16"/>
            <w:lang w:val="kk-KZ"/>
          </w:rPr>
          <w:t xml:space="preserve">                                       </w:t>
        </w:r>
      </w:p>
    </w:sdtContent>
  </w:sdt>
  <w:p w14:paraId="7D723152" w14:textId="77777777" w:rsidR="003D4AC5" w:rsidRDefault="003D4AC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60D444" w14:textId="77777777" w:rsidR="00E120FE" w:rsidRDefault="00E120FE">
      <w:r>
        <w:separator/>
      </w:r>
    </w:p>
  </w:footnote>
  <w:footnote w:type="continuationSeparator" w:id="0">
    <w:p w14:paraId="7B66F214" w14:textId="77777777" w:rsidR="00E120FE" w:rsidRDefault="00E120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3D1C90" w14:textId="77777777" w:rsidR="00A30A0F" w:rsidRDefault="00A30A0F" w:rsidP="00A30A0F">
    <w:pPr>
      <w:pStyle w:val="a4"/>
      <w:jc w:val="right"/>
    </w:pPr>
    <w:r>
      <w:rPr>
        <w:lang w:val="kk-KZ"/>
      </w:rPr>
      <w:t xml:space="preserve">Жұмыста </w:t>
    </w:r>
    <w:proofErr w:type="spellStart"/>
    <w:r w:rsidRPr="004C69BD">
      <w:t>пайдалану</w:t>
    </w:r>
    <w:proofErr w:type="spellEnd"/>
    <w:r w:rsidRPr="004C69BD">
      <w:t xml:space="preserve"> </w:t>
    </w:r>
    <w:proofErr w:type="spellStart"/>
    <w:r w:rsidRPr="004C69BD">
      <w:t>үшін</w:t>
    </w:r>
    <w:proofErr w:type="spellEnd"/>
  </w:p>
  <w:p w14:paraId="5663EC81" w14:textId="77777777" w:rsidR="008D1DEF" w:rsidRDefault="008D1DEF" w:rsidP="00E239A6">
    <w:pPr>
      <w:pStyle w:val="a4"/>
      <w:tabs>
        <w:tab w:val="clear" w:pos="4677"/>
        <w:tab w:val="clear" w:pos="9355"/>
        <w:tab w:val="left" w:pos="887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4C475A" w14:textId="77777777" w:rsidR="008D1DEF" w:rsidRDefault="008D1DEF">
    <w:pPr>
      <w:pStyle w:val="a4"/>
    </w:pPr>
  </w:p>
  <w:p w14:paraId="02B84A38" w14:textId="77777777" w:rsidR="008D1DEF" w:rsidRDefault="008D1DE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BBCAD024"/>
    <w:name w:val="WW8Num16"/>
    <w:lvl w:ilvl="0">
      <w:start w:val="1"/>
      <w:numFmt w:val="decimal"/>
      <w:lvlText w:val="%1."/>
      <w:lvlJc w:val="left"/>
      <w:pPr>
        <w:tabs>
          <w:tab w:val="num" w:pos="0"/>
        </w:tabs>
        <w:ind w:left="405" w:hanging="405"/>
      </w:pPr>
      <w:rPr>
        <w:rFonts w:hint="default"/>
      </w:rPr>
    </w:lvl>
    <w:lvl w:ilvl="1">
      <w:start w:val="2"/>
      <w:numFmt w:val="decimal"/>
      <w:lvlText w:val="%2."/>
      <w:lvlJc w:val="left"/>
      <w:pPr>
        <w:tabs>
          <w:tab w:val="num" w:pos="3054"/>
        </w:tabs>
        <w:ind w:left="3054" w:hanging="360"/>
      </w:pPr>
      <w:rPr>
        <w:rFonts w:ascii="Times New Roman" w:hAnsi="Times New Roman" w:cs="Times New Roman"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2" w15:restartNumberingAfterBreak="0">
    <w:nsid w:val="00000003"/>
    <w:multiLevelType w:val="singleLevel"/>
    <w:tmpl w:val="315E6B48"/>
    <w:name w:val="WW8Num19"/>
    <w:lvl w:ilvl="0">
      <w:start w:val="1"/>
      <w:numFmt w:val="decimal"/>
      <w:lvlText w:val="%1)"/>
      <w:lvlJc w:val="left"/>
      <w:pPr>
        <w:tabs>
          <w:tab w:val="num" w:pos="1211"/>
        </w:tabs>
        <w:ind w:left="1211" w:hanging="360"/>
      </w:pPr>
      <w:rPr>
        <w:color w:val="auto"/>
      </w:rPr>
    </w:lvl>
  </w:abstractNum>
  <w:abstractNum w:abstractNumId="3" w15:restartNumberingAfterBreak="0">
    <w:nsid w:val="00000004"/>
    <w:multiLevelType w:val="singleLevel"/>
    <w:tmpl w:val="00000004"/>
    <w:name w:val="WW8Num23"/>
    <w:lvl w:ilvl="0">
      <w:start w:val="1"/>
      <w:numFmt w:val="decimal"/>
      <w:lvlText w:val="%1)"/>
      <w:lvlJc w:val="left"/>
      <w:pPr>
        <w:tabs>
          <w:tab w:val="num" w:pos="3904"/>
        </w:tabs>
        <w:ind w:left="3904" w:hanging="360"/>
      </w:pPr>
    </w:lvl>
  </w:abstractNum>
  <w:abstractNum w:abstractNumId="4" w15:restartNumberingAfterBreak="0">
    <w:nsid w:val="00000005"/>
    <w:multiLevelType w:val="singleLevel"/>
    <w:tmpl w:val="17AEBF64"/>
    <w:name w:val="WW8Num27"/>
    <w:lvl w:ilvl="0">
      <w:start w:val="1"/>
      <w:numFmt w:val="decimal"/>
      <w:lvlText w:val="%1)"/>
      <w:lvlJc w:val="left"/>
      <w:pPr>
        <w:tabs>
          <w:tab w:val="num" w:pos="928"/>
        </w:tabs>
        <w:ind w:left="928" w:hanging="360"/>
      </w:pPr>
      <w:rPr>
        <w:b w:val="0"/>
      </w:rPr>
    </w:lvl>
  </w:abstractNum>
  <w:abstractNum w:abstractNumId="5" w15:restartNumberingAfterBreak="0">
    <w:nsid w:val="00000006"/>
    <w:multiLevelType w:val="singleLevel"/>
    <w:tmpl w:val="00000006"/>
    <w:lvl w:ilvl="0">
      <w:start w:val="1"/>
      <w:numFmt w:val="decimal"/>
      <w:lvlText w:val="%1)"/>
      <w:lvlJc w:val="left"/>
      <w:pPr>
        <w:tabs>
          <w:tab w:val="num" w:pos="360"/>
        </w:tabs>
        <w:ind w:left="360" w:hanging="360"/>
      </w:pPr>
    </w:lvl>
  </w:abstractNum>
  <w:abstractNum w:abstractNumId="6" w15:restartNumberingAfterBreak="0">
    <w:nsid w:val="00000007"/>
    <w:multiLevelType w:val="singleLevel"/>
    <w:tmpl w:val="00000007"/>
    <w:name w:val="WW8Num29"/>
    <w:lvl w:ilvl="0">
      <w:start w:val="1"/>
      <w:numFmt w:val="decimal"/>
      <w:lvlText w:val="%1)"/>
      <w:lvlJc w:val="left"/>
      <w:pPr>
        <w:tabs>
          <w:tab w:val="num" w:pos="720"/>
        </w:tabs>
        <w:ind w:left="720" w:hanging="360"/>
      </w:pPr>
    </w:lvl>
  </w:abstractNum>
  <w:abstractNum w:abstractNumId="7" w15:restartNumberingAfterBreak="0">
    <w:nsid w:val="00000008"/>
    <w:multiLevelType w:val="singleLevel"/>
    <w:tmpl w:val="00000008"/>
    <w:name w:val="WW8Num30"/>
    <w:lvl w:ilvl="0">
      <w:start w:val="1"/>
      <w:numFmt w:val="decimal"/>
      <w:lvlText w:val="%1)"/>
      <w:lvlJc w:val="left"/>
      <w:pPr>
        <w:tabs>
          <w:tab w:val="num" w:pos="720"/>
        </w:tabs>
        <w:ind w:left="720" w:hanging="360"/>
      </w:pPr>
    </w:lvl>
  </w:abstractNum>
  <w:abstractNum w:abstractNumId="8" w15:restartNumberingAfterBreak="0">
    <w:nsid w:val="0000000A"/>
    <w:multiLevelType w:val="singleLevel"/>
    <w:tmpl w:val="0000000A"/>
    <w:name w:val="WW8Num32"/>
    <w:lvl w:ilvl="0">
      <w:start w:val="1"/>
      <w:numFmt w:val="decimal"/>
      <w:lvlText w:val="%1)"/>
      <w:lvlJc w:val="left"/>
      <w:pPr>
        <w:tabs>
          <w:tab w:val="num" w:pos="720"/>
        </w:tabs>
        <w:ind w:left="720" w:hanging="360"/>
      </w:pPr>
    </w:lvl>
  </w:abstractNum>
  <w:abstractNum w:abstractNumId="9" w15:restartNumberingAfterBreak="0">
    <w:nsid w:val="00C11767"/>
    <w:multiLevelType w:val="hybridMultilevel"/>
    <w:tmpl w:val="E27C4E4A"/>
    <w:lvl w:ilvl="0" w:tplc="412C8BC4">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03E807FE"/>
    <w:multiLevelType w:val="hybridMultilevel"/>
    <w:tmpl w:val="AAB426A8"/>
    <w:lvl w:ilvl="0" w:tplc="12521884">
      <w:start w:val="38"/>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9756CA4"/>
    <w:multiLevelType w:val="hybridMultilevel"/>
    <w:tmpl w:val="334C4D1C"/>
    <w:lvl w:ilvl="0" w:tplc="7598C452">
      <w:start w:val="6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0DB590C"/>
    <w:multiLevelType w:val="hybridMultilevel"/>
    <w:tmpl w:val="C5EEDB9A"/>
    <w:lvl w:ilvl="0" w:tplc="412C8BC4">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14002E3"/>
    <w:multiLevelType w:val="hybridMultilevel"/>
    <w:tmpl w:val="BA54DB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92145E1"/>
    <w:multiLevelType w:val="hybridMultilevel"/>
    <w:tmpl w:val="0DE68542"/>
    <w:lvl w:ilvl="0" w:tplc="412C8BC4">
      <w:numFmt w:val="bullet"/>
      <w:lvlText w:val="-"/>
      <w:lvlJc w:val="left"/>
      <w:pPr>
        <w:ind w:left="928" w:hanging="360"/>
      </w:pPr>
      <w:rPr>
        <w:rFonts w:ascii="Times New Roman" w:eastAsia="Times New Roman" w:hAnsi="Times New Roman"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5" w15:restartNumberingAfterBreak="0">
    <w:nsid w:val="1C896A5E"/>
    <w:multiLevelType w:val="hybridMultilevel"/>
    <w:tmpl w:val="AA365BEC"/>
    <w:lvl w:ilvl="0" w:tplc="412C8BC4">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2D41BA6"/>
    <w:multiLevelType w:val="hybridMultilevel"/>
    <w:tmpl w:val="B3A2D0E6"/>
    <w:lvl w:ilvl="0" w:tplc="FBB048F8">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7" w15:restartNumberingAfterBreak="0">
    <w:nsid w:val="38B1209C"/>
    <w:multiLevelType w:val="hybridMultilevel"/>
    <w:tmpl w:val="FA9025A6"/>
    <w:lvl w:ilvl="0" w:tplc="65FCF8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22A1A5B"/>
    <w:multiLevelType w:val="hybridMultilevel"/>
    <w:tmpl w:val="D7A8C568"/>
    <w:lvl w:ilvl="0" w:tplc="E2FC83F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4A7085A"/>
    <w:multiLevelType w:val="singleLevel"/>
    <w:tmpl w:val="ABB4B7AC"/>
    <w:lvl w:ilvl="0">
      <w:start w:val="1"/>
      <w:numFmt w:val="decimal"/>
      <w:lvlText w:val="%1)"/>
      <w:lvlJc w:val="left"/>
      <w:pPr>
        <w:tabs>
          <w:tab w:val="num" w:pos="1211"/>
        </w:tabs>
        <w:ind w:left="0" w:firstLine="851"/>
      </w:pPr>
      <w:rPr>
        <w:rFonts w:hint="default"/>
      </w:rPr>
    </w:lvl>
  </w:abstractNum>
  <w:abstractNum w:abstractNumId="20" w15:restartNumberingAfterBreak="0">
    <w:nsid w:val="5733093F"/>
    <w:multiLevelType w:val="hybridMultilevel"/>
    <w:tmpl w:val="3198D998"/>
    <w:lvl w:ilvl="0" w:tplc="89F86E56">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1" w15:restartNumberingAfterBreak="0">
    <w:nsid w:val="59AA05E2"/>
    <w:multiLevelType w:val="hybridMultilevel"/>
    <w:tmpl w:val="734E144C"/>
    <w:lvl w:ilvl="0" w:tplc="79D2F9AA">
      <w:start w:val="48"/>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DD44B1"/>
    <w:multiLevelType w:val="hybridMultilevel"/>
    <w:tmpl w:val="F1ACD8E6"/>
    <w:lvl w:ilvl="0" w:tplc="11F4025A">
      <w:start w:val="17"/>
      <w:numFmt w:val="decimal"/>
      <w:lvlText w:val="%1."/>
      <w:lvlJc w:val="left"/>
      <w:pPr>
        <w:ind w:left="502" w:hanging="360"/>
      </w:pPr>
      <w:rPr>
        <w:rFonts w:hint="default"/>
        <w:b/>
        <w:i w:val="0"/>
        <w:strike w:val="0"/>
        <w:color w:val="000000" w:themeColor="text1"/>
      </w:r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EF93091"/>
    <w:multiLevelType w:val="hybridMultilevel"/>
    <w:tmpl w:val="E0662542"/>
    <w:lvl w:ilvl="0" w:tplc="EFB82104">
      <w:start w:val="1"/>
      <w:numFmt w:val="decimal"/>
      <w:lvlText w:val="%1."/>
      <w:lvlJc w:val="left"/>
      <w:pPr>
        <w:ind w:left="420" w:hanging="360"/>
      </w:pPr>
      <w:rPr>
        <w:rFonts w:hint="default"/>
        <w:b/>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4" w15:restartNumberingAfterBreak="0">
    <w:nsid w:val="7B11173B"/>
    <w:multiLevelType w:val="hybridMultilevel"/>
    <w:tmpl w:val="6D1099F0"/>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7B87315A"/>
    <w:multiLevelType w:val="hybridMultilevel"/>
    <w:tmpl w:val="8B9074BC"/>
    <w:lvl w:ilvl="0" w:tplc="04190011">
      <w:start w:val="1"/>
      <w:numFmt w:val="decimal"/>
      <w:lvlText w:val="%1)"/>
      <w:lvlJc w:val="left"/>
      <w:pPr>
        <w:ind w:left="720" w:hanging="360"/>
      </w:pPr>
    </w:lvl>
    <w:lvl w:ilvl="1" w:tplc="04190011">
      <w:start w:val="1"/>
      <w:numFmt w:val="decimal"/>
      <w:lvlText w:val="%2)"/>
      <w:lvlJc w:val="left"/>
      <w:pPr>
        <w:ind w:left="1440" w:hanging="360"/>
      </w:pPr>
    </w:lvl>
    <w:lvl w:ilvl="2" w:tplc="C64AA080">
      <w:start w:val="187"/>
      <w:numFmt w:val="decimal"/>
      <w:lvlText w:val="%3."/>
      <w:lvlJc w:val="left"/>
      <w:pPr>
        <w:ind w:left="2400" w:hanging="420"/>
      </w:pPr>
      <w:rPr>
        <w:rFonts w:hint="default"/>
      </w:rPr>
    </w:lvl>
    <w:lvl w:ilvl="3" w:tplc="D736D874">
      <w:start w:val="20"/>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D6B3D08"/>
    <w:multiLevelType w:val="hybridMultilevel"/>
    <w:tmpl w:val="5170B5EA"/>
    <w:lvl w:ilvl="0" w:tplc="133E8F08">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5"/>
  </w:num>
  <w:num w:numId="3">
    <w:abstractNumId w:val="7"/>
  </w:num>
  <w:num w:numId="4">
    <w:abstractNumId w:val="19"/>
  </w:num>
  <w:num w:numId="5">
    <w:abstractNumId w:val="22"/>
  </w:num>
  <w:num w:numId="6">
    <w:abstractNumId w:val="25"/>
  </w:num>
  <w:num w:numId="7">
    <w:abstractNumId w:val="24"/>
  </w:num>
  <w:num w:numId="8">
    <w:abstractNumId w:val="14"/>
  </w:num>
  <w:num w:numId="9">
    <w:abstractNumId w:val="21"/>
  </w:num>
  <w:num w:numId="10">
    <w:abstractNumId w:val="11"/>
  </w:num>
  <w:num w:numId="11">
    <w:abstractNumId w:val="26"/>
  </w:num>
  <w:num w:numId="12">
    <w:abstractNumId w:val="10"/>
  </w:num>
  <w:num w:numId="13">
    <w:abstractNumId w:val="13"/>
  </w:num>
  <w:num w:numId="14">
    <w:abstractNumId w:val="23"/>
  </w:num>
  <w:num w:numId="15">
    <w:abstractNumId w:val="0"/>
  </w:num>
  <w:num w:numId="16">
    <w:abstractNumId w:val="0"/>
  </w:num>
  <w:num w:numId="17">
    <w:abstractNumId w:val="12"/>
  </w:num>
  <w:num w:numId="18">
    <w:abstractNumId w:val="17"/>
  </w:num>
  <w:num w:numId="19">
    <w:abstractNumId w:val="9"/>
  </w:num>
  <w:num w:numId="20">
    <w:abstractNumId w:val="15"/>
  </w:num>
  <w:num w:numId="21">
    <w:abstractNumId w:val="16"/>
  </w:num>
  <w:num w:numId="22">
    <w:abstractNumId w:val="20"/>
  </w:num>
  <w:num w:numId="23">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E02"/>
    <w:rsid w:val="00000D5A"/>
    <w:rsid w:val="00000ED9"/>
    <w:rsid w:val="00004B88"/>
    <w:rsid w:val="00014775"/>
    <w:rsid w:val="00015F8D"/>
    <w:rsid w:val="0001626F"/>
    <w:rsid w:val="00017550"/>
    <w:rsid w:val="00030326"/>
    <w:rsid w:val="000320E9"/>
    <w:rsid w:val="00034935"/>
    <w:rsid w:val="000359FA"/>
    <w:rsid w:val="00035A58"/>
    <w:rsid w:val="000439DF"/>
    <w:rsid w:val="00045067"/>
    <w:rsid w:val="000525F3"/>
    <w:rsid w:val="00054874"/>
    <w:rsid w:val="00057C93"/>
    <w:rsid w:val="0006080B"/>
    <w:rsid w:val="00067C8D"/>
    <w:rsid w:val="00071F31"/>
    <w:rsid w:val="000733BC"/>
    <w:rsid w:val="000748EE"/>
    <w:rsid w:val="00076CF9"/>
    <w:rsid w:val="000824B3"/>
    <w:rsid w:val="00083234"/>
    <w:rsid w:val="000855C7"/>
    <w:rsid w:val="00092BD3"/>
    <w:rsid w:val="00092BFC"/>
    <w:rsid w:val="00095265"/>
    <w:rsid w:val="0009564D"/>
    <w:rsid w:val="00097265"/>
    <w:rsid w:val="000A7FCA"/>
    <w:rsid w:val="000B15E1"/>
    <w:rsid w:val="000C06BD"/>
    <w:rsid w:val="000C2B0E"/>
    <w:rsid w:val="000C371F"/>
    <w:rsid w:val="000D1DB1"/>
    <w:rsid w:val="000D3E42"/>
    <w:rsid w:val="000E437E"/>
    <w:rsid w:val="000E44D4"/>
    <w:rsid w:val="000E4DAF"/>
    <w:rsid w:val="000F2EE1"/>
    <w:rsid w:val="00101E5F"/>
    <w:rsid w:val="00103D80"/>
    <w:rsid w:val="00107218"/>
    <w:rsid w:val="001073B2"/>
    <w:rsid w:val="00107464"/>
    <w:rsid w:val="00114199"/>
    <w:rsid w:val="001179AB"/>
    <w:rsid w:val="00122BDE"/>
    <w:rsid w:val="00125EFF"/>
    <w:rsid w:val="00126C6C"/>
    <w:rsid w:val="00127868"/>
    <w:rsid w:val="00133049"/>
    <w:rsid w:val="00151258"/>
    <w:rsid w:val="0015127A"/>
    <w:rsid w:val="00153F53"/>
    <w:rsid w:val="001558CD"/>
    <w:rsid w:val="00160540"/>
    <w:rsid w:val="0016784D"/>
    <w:rsid w:val="00173A67"/>
    <w:rsid w:val="0018715C"/>
    <w:rsid w:val="00190A4E"/>
    <w:rsid w:val="0019334C"/>
    <w:rsid w:val="00196F31"/>
    <w:rsid w:val="00197172"/>
    <w:rsid w:val="001A43EA"/>
    <w:rsid w:val="001B34BD"/>
    <w:rsid w:val="001B6E2F"/>
    <w:rsid w:val="001C2296"/>
    <w:rsid w:val="001C4F71"/>
    <w:rsid w:val="001C6BD1"/>
    <w:rsid w:val="001D0EE1"/>
    <w:rsid w:val="001E4482"/>
    <w:rsid w:val="001F2418"/>
    <w:rsid w:val="001F3441"/>
    <w:rsid w:val="001F3654"/>
    <w:rsid w:val="001F48E0"/>
    <w:rsid w:val="001F7E13"/>
    <w:rsid w:val="00207C38"/>
    <w:rsid w:val="00213314"/>
    <w:rsid w:val="00225E97"/>
    <w:rsid w:val="00230793"/>
    <w:rsid w:val="00241C75"/>
    <w:rsid w:val="00243BE6"/>
    <w:rsid w:val="00247377"/>
    <w:rsid w:val="002525D1"/>
    <w:rsid w:val="00252FD8"/>
    <w:rsid w:val="00260F56"/>
    <w:rsid w:val="00263431"/>
    <w:rsid w:val="00266D88"/>
    <w:rsid w:val="00270732"/>
    <w:rsid w:val="00271105"/>
    <w:rsid w:val="00273E7D"/>
    <w:rsid w:val="00274A7B"/>
    <w:rsid w:val="002811D9"/>
    <w:rsid w:val="00295043"/>
    <w:rsid w:val="00295ADF"/>
    <w:rsid w:val="002A1E42"/>
    <w:rsid w:val="002B6A93"/>
    <w:rsid w:val="002C1A5C"/>
    <w:rsid w:val="002C3494"/>
    <w:rsid w:val="002C64C0"/>
    <w:rsid w:val="002D0D07"/>
    <w:rsid w:val="002D7508"/>
    <w:rsid w:val="002E1797"/>
    <w:rsid w:val="002E458A"/>
    <w:rsid w:val="002E6AE9"/>
    <w:rsid w:val="002F0B5A"/>
    <w:rsid w:val="002F1155"/>
    <w:rsid w:val="002F3653"/>
    <w:rsid w:val="0030387D"/>
    <w:rsid w:val="00314116"/>
    <w:rsid w:val="00315227"/>
    <w:rsid w:val="0031707D"/>
    <w:rsid w:val="0033135B"/>
    <w:rsid w:val="00336F95"/>
    <w:rsid w:val="003415E7"/>
    <w:rsid w:val="00343012"/>
    <w:rsid w:val="0034486D"/>
    <w:rsid w:val="00347500"/>
    <w:rsid w:val="0035040A"/>
    <w:rsid w:val="00350870"/>
    <w:rsid w:val="00357CF0"/>
    <w:rsid w:val="003602F2"/>
    <w:rsid w:val="00374155"/>
    <w:rsid w:val="00374FAE"/>
    <w:rsid w:val="00375688"/>
    <w:rsid w:val="0038065B"/>
    <w:rsid w:val="0038146E"/>
    <w:rsid w:val="0038272B"/>
    <w:rsid w:val="00393D47"/>
    <w:rsid w:val="00394684"/>
    <w:rsid w:val="003966A5"/>
    <w:rsid w:val="00396E5D"/>
    <w:rsid w:val="003A370F"/>
    <w:rsid w:val="003A4278"/>
    <w:rsid w:val="003A578A"/>
    <w:rsid w:val="003B5DB1"/>
    <w:rsid w:val="003C0AEC"/>
    <w:rsid w:val="003C0CFA"/>
    <w:rsid w:val="003C2CAE"/>
    <w:rsid w:val="003C432A"/>
    <w:rsid w:val="003D0F35"/>
    <w:rsid w:val="003D4AC5"/>
    <w:rsid w:val="003E3ED2"/>
    <w:rsid w:val="003E6472"/>
    <w:rsid w:val="003E7EF8"/>
    <w:rsid w:val="003F3E4D"/>
    <w:rsid w:val="003F5057"/>
    <w:rsid w:val="00400F6D"/>
    <w:rsid w:val="00403546"/>
    <w:rsid w:val="00403AFA"/>
    <w:rsid w:val="00403CAE"/>
    <w:rsid w:val="00406858"/>
    <w:rsid w:val="004077DC"/>
    <w:rsid w:val="004139DE"/>
    <w:rsid w:val="004154F4"/>
    <w:rsid w:val="0041659D"/>
    <w:rsid w:val="00416933"/>
    <w:rsid w:val="00420462"/>
    <w:rsid w:val="00420571"/>
    <w:rsid w:val="00422B29"/>
    <w:rsid w:val="004246CD"/>
    <w:rsid w:val="00425C2C"/>
    <w:rsid w:val="00426324"/>
    <w:rsid w:val="0042736C"/>
    <w:rsid w:val="004309D9"/>
    <w:rsid w:val="00434878"/>
    <w:rsid w:val="00441592"/>
    <w:rsid w:val="00441731"/>
    <w:rsid w:val="00443619"/>
    <w:rsid w:val="00445AFB"/>
    <w:rsid w:val="00445E10"/>
    <w:rsid w:val="00446B3E"/>
    <w:rsid w:val="00450F53"/>
    <w:rsid w:val="00452DF4"/>
    <w:rsid w:val="004605B3"/>
    <w:rsid w:val="00461922"/>
    <w:rsid w:val="004629D4"/>
    <w:rsid w:val="00465756"/>
    <w:rsid w:val="004661CF"/>
    <w:rsid w:val="00485AAE"/>
    <w:rsid w:val="00487690"/>
    <w:rsid w:val="00490602"/>
    <w:rsid w:val="004906C8"/>
    <w:rsid w:val="004937C7"/>
    <w:rsid w:val="00494811"/>
    <w:rsid w:val="0049746F"/>
    <w:rsid w:val="004A19A2"/>
    <w:rsid w:val="004A5382"/>
    <w:rsid w:val="004A72D2"/>
    <w:rsid w:val="004B1926"/>
    <w:rsid w:val="004B2C43"/>
    <w:rsid w:val="004C3463"/>
    <w:rsid w:val="004C7EE2"/>
    <w:rsid w:val="004D11E9"/>
    <w:rsid w:val="004E28BD"/>
    <w:rsid w:val="004E3AD7"/>
    <w:rsid w:val="004E5926"/>
    <w:rsid w:val="004E62C9"/>
    <w:rsid w:val="004F338F"/>
    <w:rsid w:val="004F4375"/>
    <w:rsid w:val="00506A2A"/>
    <w:rsid w:val="0051246F"/>
    <w:rsid w:val="00514743"/>
    <w:rsid w:val="00522E3C"/>
    <w:rsid w:val="00526D2D"/>
    <w:rsid w:val="005311B4"/>
    <w:rsid w:val="0053260F"/>
    <w:rsid w:val="00535729"/>
    <w:rsid w:val="005409F5"/>
    <w:rsid w:val="00540E5B"/>
    <w:rsid w:val="00541557"/>
    <w:rsid w:val="005458BB"/>
    <w:rsid w:val="005533C4"/>
    <w:rsid w:val="00571C5F"/>
    <w:rsid w:val="00580009"/>
    <w:rsid w:val="0058148A"/>
    <w:rsid w:val="00590CB8"/>
    <w:rsid w:val="005926C2"/>
    <w:rsid w:val="005A1879"/>
    <w:rsid w:val="005A44EF"/>
    <w:rsid w:val="005A5899"/>
    <w:rsid w:val="005B1806"/>
    <w:rsid w:val="005B183B"/>
    <w:rsid w:val="005C0483"/>
    <w:rsid w:val="005C2C67"/>
    <w:rsid w:val="005C484E"/>
    <w:rsid w:val="005D148A"/>
    <w:rsid w:val="005D3B4D"/>
    <w:rsid w:val="005E3EE9"/>
    <w:rsid w:val="005F08DC"/>
    <w:rsid w:val="005F0A81"/>
    <w:rsid w:val="005F1680"/>
    <w:rsid w:val="005F224B"/>
    <w:rsid w:val="00603367"/>
    <w:rsid w:val="0061516F"/>
    <w:rsid w:val="00624ED7"/>
    <w:rsid w:val="00625380"/>
    <w:rsid w:val="00632758"/>
    <w:rsid w:val="006353D6"/>
    <w:rsid w:val="006407DE"/>
    <w:rsid w:val="006409F4"/>
    <w:rsid w:val="00644360"/>
    <w:rsid w:val="00647755"/>
    <w:rsid w:val="006477A2"/>
    <w:rsid w:val="00647CC2"/>
    <w:rsid w:val="00651991"/>
    <w:rsid w:val="006602FA"/>
    <w:rsid w:val="00660580"/>
    <w:rsid w:val="006635AA"/>
    <w:rsid w:val="006721A5"/>
    <w:rsid w:val="006724E2"/>
    <w:rsid w:val="006729FE"/>
    <w:rsid w:val="006738C0"/>
    <w:rsid w:val="006773D2"/>
    <w:rsid w:val="00677FD8"/>
    <w:rsid w:val="00693415"/>
    <w:rsid w:val="00695394"/>
    <w:rsid w:val="00696673"/>
    <w:rsid w:val="0069736B"/>
    <w:rsid w:val="006976BE"/>
    <w:rsid w:val="006A3201"/>
    <w:rsid w:val="006A428C"/>
    <w:rsid w:val="006A5C19"/>
    <w:rsid w:val="006A6488"/>
    <w:rsid w:val="006B36CF"/>
    <w:rsid w:val="006C3A43"/>
    <w:rsid w:val="006D4289"/>
    <w:rsid w:val="006D440E"/>
    <w:rsid w:val="006D7C80"/>
    <w:rsid w:val="006E1DB6"/>
    <w:rsid w:val="006F2C86"/>
    <w:rsid w:val="006F3165"/>
    <w:rsid w:val="006F49F7"/>
    <w:rsid w:val="006F5A98"/>
    <w:rsid w:val="0070295F"/>
    <w:rsid w:val="00702AC9"/>
    <w:rsid w:val="007039A7"/>
    <w:rsid w:val="00706B36"/>
    <w:rsid w:val="00707BB9"/>
    <w:rsid w:val="0071030C"/>
    <w:rsid w:val="00710A65"/>
    <w:rsid w:val="00712E1E"/>
    <w:rsid w:val="007268A6"/>
    <w:rsid w:val="0072784D"/>
    <w:rsid w:val="00730B10"/>
    <w:rsid w:val="0074303E"/>
    <w:rsid w:val="0074459A"/>
    <w:rsid w:val="00745244"/>
    <w:rsid w:val="007551AF"/>
    <w:rsid w:val="00755280"/>
    <w:rsid w:val="00755379"/>
    <w:rsid w:val="007563B9"/>
    <w:rsid w:val="007565B4"/>
    <w:rsid w:val="00757805"/>
    <w:rsid w:val="00771340"/>
    <w:rsid w:val="00772EE1"/>
    <w:rsid w:val="00773EE0"/>
    <w:rsid w:val="00775A76"/>
    <w:rsid w:val="00775D97"/>
    <w:rsid w:val="00777ED5"/>
    <w:rsid w:val="007842EC"/>
    <w:rsid w:val="0078672C"/>
    <w:rsid w:val="00791919"/>
    <w:rsid w:val="00791F24"/>
    <w:rsid w:val="007A095C"/>
    <w:rsid w:val="007A16AF"/>
    <w:rsid w:val="007A53F9"/>
    <w:rsid w:val="007A5E7D"/>
    <w:rsid w:val="007B0A76"/>
    <w:rsid w:val="007B2389"/>
    <w:rsid w:val="007B5EC9"/>
    <w:rsid w:val="007B7A93"/>
    <w:rsid w:val="007C380C"/>
    <w:rsid w:val="007C4429"/>
    <w:rsid w:val="007C4A2C"/>
    <w:rsid w:val="007E1011"/>
    <w:rsid w:val="007E185F"/>
    <w:rsid w:val="007E2FEB"/>
    <w:rsid w:val="007E3E02"/>
    <w:rsid w:val="007E5A87"/>
    <w:rsid w:val="007E7885"/>
    <w:rsid w:val="007F034F"/>
    <w:rsid w:val="007F0CB4"/>
    <w:rsid w:val="007F35BC"/>
    <w:rsid w:val="007F533C"/>
    <w:rsid w:val="008008ED"/>
    <w:rsid w:val="00814DB4"/>
    <w:rsid w:val="0081749E"/>
    <w:rsid w:val="00831AE4"/>
    <w:rsid w:val="00831E51"/>
    <w:rsid w:val="0083227E"/>
    <w:rsid w:val="00836D24"/>
    <w:rsid w:val="00837FEC"/>
    <w:rsid w:val="00840B8E"/>
    <w:rsid w:val="008418E2"/>
    <w:rsid w:val="008434F8"/>
    <w:rsid w:val="008511CA"/>
    <w:rsid w:val="00860ED6"/>
    <w:rsid w:val="00862408"/>
    <w:rsid w:val="00862B95"/>
    <w:rsid w:val="00864A20"/>
    <w:rsid w:val="00864B3A"/>
    <w:rsid w:val="008727C0"/>
    <w:rsid w:val="008737C0"/>
    <w:rsid w:val="00880806"/>
    <w:rsid w:val="0089046E"/>
    <w:rsid w:val="00890F07"/>
    <w:rsid w:val="00897E79"/>
    <w:rsid w:val="008A19DD"/>
    <w:rsid w:val="008A5AFF"/>
    <w:rsid w:val="008A73CE"/>
    <w:rsid w:val="008B2224"/>
    <w:rsid w:val="008B3019"/>
    <w:rsid w:val="008B37BB"/>
    <w:rsid w:val="008B4C66"/>
    <w:rsid w:val="008C3123"/>
    <w:rsid w:val="008C35A1"/>
    <w:rsid w:val="008D1DEF"/>
    <w:rsid w:val="008D29BA"/>
    <w:rsid w:val="008D40F1"/>
    <w:rsid w:val="008D564E"/>
    <w:rsid w:val="008E2C75"/>
    <w:rsid w:val="008E5B8D"/>
    <w:rsid w:val="008F2E10"/>
    <w:rsid w:val="0090005A"/>
    <w:rsid w:val="00901D49"/>
    <w:rsid w:val="00907945"/>
    <w:rsid w:val="00907BCF"/>
    <w:rsid w:val="009145EF"/>
    <w:rsid w:val="00914E00"/>
    <w:rsid w:val="009171DB"/>
    <w:rsid w:val="009175A5"/>
    <w:rsid w:val="00917920"/>
    <w:rsid w:val="00920EC4"/>
    <w:rsid w:val="00921247"/>
    <w:rsid w:val="0092777A"/>
    <w:rsid w:val="009317DA"/>
    <w:rsid w:val="0093302F"/>
    <w:rsid w:val="00945A48"/>
    <w:rsid w:val="00946F0D"/>
    <w:rsid w:val="00953CBF"/>
    <w:rsid w:val="009618AB"/>
    <w:rsid w:val="0096199F"/>
    <w:rsid w:val="0096335A"/>
    <w:rsid w:val="0096468D"/>
    <w:rsid w:val="009679F4"/>
    <w:rsid w:val="00975D91"/>
    <w:rsid w:val="00977F76"/>
    <w:rsid w:val="009834DB"/>
    <w:rsid w:val="00986718"/>
    <w:rsid w:val="009874A0"/>
    <w:rsid w:val="00996642"/>
    <w:rsid w:val="00997223"/>
    <w:rsid w:val="009A00E1"/>
    <w:rsid w:val="009A03B5"/>
    <w:rsid w:val="009A0C21"/>
    <w:rsid w:val="009A1BBA"/>
    <w:rsid w:val="009A6796"/>
    <w:rsid w:val="009A75B9"/>
    <w:rsid w:val="009B72C0"/>
    <w:rsid w:val="009C1197"/>
    <w:rsid w:val="009C147E"/>
    <w:rsid w:val="009C2F19"/>
    <w:rsid w:val="009D19A5"/>
    <w:rsid w:val="009D28F6"/>
    <w:rsid w:val="009D29D8"/>
    <w:rsid w:val="009D3E32"/>
    <w:rsid w:val="009D7FAC"/>
    <w:rsid w:val="009E2701"/>
    <w:rsid w:val="009E4748"/>
    <w:rsid w:val="009E5199"/>
    <w:rsid w:val="009E5AA2"/>
    <w:rsid w:val="009E5C4F"/>
    <w:rsid w:val="009E689E"/>
    <w:rsid w:val="009E78C0"/>
    <w:rsid w:val="009F1765"/>
    <w:rsid w:val="009F2ED9"/>
    <w:rsid w:val="009F7821"/>
    <w:rsid w:val="00A01973"/>
    <w:rsid w:val="00A108F2"/>
    <w:rsid w:val="00A116B8"/>
    <w:rsid w:val="00A16764"/>
    <w:rsid w:val="00A23A96"/>
    <w:rsid w:val="00A2622C"/>
    <w:rsid w:val="00A27C52"/>
    <w:rsid w:val="00A30A0F"/>
    <w:rsid w:val="00A31B3B"/>
    <w:rsid w:val="00A3545A"/>
    <w:rsid w:val="00A4507D"/>
    <w:rsid w:val="00A47E0E"/>
    <w:rsid w:val="00A50718"/>
    <w:rsid w:val="00A553C0"/>
    <w:rsid w:val="00A5713C"/>
    <w:rsid w:val="00A645D0"/>
    <w:rsid w:val="00A80E43"/>
    <w:rsid w:val="00A8109C"/>
    <w:rsid w:val="00A83843"/>
    <w:rsid w:val="00A84BB4"/>
    <w:rsid w:val="00A944F5"/>
    <w:rsid w:val="00A94D48"/>
    <w:rsid w:val="00A970AD"/>
    <w:rsid w:val="00AA0B1D"/>
    <w:rsid w:val="00AA2E00"/>
    <w:rsid w:val="00AD128C"/>
    <w:rsid w:val="00AD469A"/>
    <w:rsid w:val="00AD575B"/>
    <w:rsid w:val="00AD5813"/>
    <w:rsid w:val="00AD5DF3"/>
    <w:rsid w:val="00AD6855"/>
    <w:rsid w:val="00AE00EA"/>
    <w:rsid w:val="00AE62AF"/>
    <w:rsid w:val="00AE63C4"/>
    <w:rsid w:val="00AF1CA5"/>
    <w:rsid w:val="00AF5633"/>
    <w:rsid w:val="00AF684E"/>
    <w:rsid w:val="00B0124C"/>
    <w:rsid w:val="00B0295B"/>
    <w:rsid w:val="00B04724"/>
    <w:rsid w:val="00B04755"/>
    <w:rsid w:val="00B06484"/>
    <w:rsid w:val="00B101D0"/>
    <w:rsid w:val="00B10914"/>
    <w:rsid w:val="00B1192C"/>
    <w:rsid w:val="00B127AA"/>
    <w:rsid w:val="00B17991"/>
    <w:rsid w:val="00B34189"/>
    <w:rsid w:val="00B371E7"/>
    <w:rsid w:val="00B42061"/>
    <w:rsid w:val="00B42566"/>
    <w:rsid w:val="00B42F6E"/>
    <w:rsid w:val="00B4453A"/>
    <w:rsid w:val="00B44FC3"/>
    <w:rsid w:val="00B45668"/>
    <w:rsid w:val="00B45E43"/>
    <w:rsid w:val="00B45FBC"/>
    <w:rsid w:val="00B52B9B"/>
    <w:rsid w:val="00B56EC4"/>
    <w:rsid w:val="00B628E2"/>
    <w:rsid w:val="00B654F3"/>
    <w:rsid w:val="00B65CF5"/>
    <w:rsid w:val="00B716A5"/>
    <w:rsid w:val="00B71782"/>
    <w:rsid w:val="00B71939"/>
    <w:rsid w:val="00B72900"/>
    <w:rsid w:val="00B74763"/>
    <w:rsid w:val="00B770AF"/>
    <w:rsid w:val="00B77BE0"/>
    <w:rsid w:val="00B77D38"/>
    <w:rsid w:val="00B84B15"/>
    <w:rsid w:val="00B85F69"/>
    <w:rsid w:val="00B95385"/>
    <w:rsid w:val="00B9657D"/>
    <w:rsid w:val="00BA0A9E"/>
    <w:rsid w:val="00BA0C1B"/>
    <w:rsid w:val="00BA2972"/>
    <w:rsid w:val="00BA6D2E"/>
    <w:rsid w:val="00BA752B"/>
    <w:rsid w:val="00BB535D"/>
    <w:rsid w:val="00BC07D8"/>
    <w:rsid w:val="00BC1F0E"/>
    <w:rsid w:val="00BD691F"/>
    <w:rsid w:val="00BD753F"/>
    <w:rsid w:val="00BE1244"/>
    <w:rsid w:val="00BE721D"/>
    <w:rsid w:val="00BF1F57"/>
    <w:rsid w:val="00C00153"/>
    <w:rsid w:val="00C040D2"/>
    <w:rsid w:val="00C132C7"/>
    <w:rsid w:val="00C149DA"/>
    <w:rsid w:val="00C2069D"/>
    <w:rsid w:val="00C2392D"/>
    <w:rsid w:val="00C2738F"/>
    <w:rsid w:val="00C34980"/>
    <w:rsid w:val="00C37FDB"/>
    <w:rsid w:val="00C40FB4"/>
    <w:rsid w:val="00C42545"/>
    <w:rsid w:val="00C44042"/>
    <w:rsid w:val="00C5251D"/>
    <w:rsid w:val="00C60835"/>
    <w:rsid w:val="00C61CBE"/>
    <w:rsid w:val="00C65807"/>
    <w:rsid w:val="00C67E2B"/>
    <w:rsid w:val="00C7500E"/>
    <w:rsid w:val="00C830C9"/>
    <w:rsid w:val="00C846EE"/>
    <w:rsid w:val="00C90DBB"/>
    <w:rsid w:val="00C95661"/>
    <w:rsid w:val="00C96D0D"/>
    <w:rsid w:val="00CA1FDD"/>
    <w:rsid w:val="00CA4820"/>
    <w:rsid w:val="00CB1ADF"/>
    <w:rsid w:val="00CB516D"/>
    <w:rsid w:val="00CB5D56"/>
    <w:rsid w:val="00CB619F"/>
    <w:rsid w:val="00CC1AB8"/>
    <w:rsid w:val="00CC355C"/>
    <w:rsid w:val="00CC7684"/>
    <w:rsid w:val="00CD3200"/>
    <w:rsid w:val="00CE181B"/>
    <w:rsid w:val="00CE2626"/>
    <w:rsid w:val="00CE26A4"/>
    <w:rsid w:val="00CE2A88"/>
    <w:rsid w:val="00CF0E44"/>
    <w:rsid w:val="00D05498"/>
    <w:rsid w:val="00D05840"/>
    <w:rsid w:val="00D15693"/>
    <w:rsid w:val="00D16277"/>
    <w:rsid w:val="00D212BA"/>
    <w:rsid w:val="00D214B6"/>
    <w:rsid w:val="00D21E7F"/>
    <w:rsid w:val="00D23F3C"/>
    <w:rsid w:val="00D26ADF"/>
    <w:rsid w:val="00D26BE9"/>
    <w:rsid w:val="00D341DB"/>
    <w:rsid w:val="00D34A19"/>
    <w:rsid w:val="00D35E0A"/>
    <w:rsid w:val="00D45F70"/>
    <w:rsid w:val="00D50247"/>
    <w:rsid w:val="00D52F97"/>
    <w:rsid w:val="00D57313"/>
    <w:rsid w:val="00D604B8"/>
    <w:rsid w:val="00D70959"/>
    <w:rsid w:val="00D71494"/>
    <w:rsid w:val="00D75C68"/>
    <w:rsid w:val="00D85DBC"/>
    <w:rsid w:val="00D91A89"/>
    <w:rsid w:val="00D958DB"/>
    <w:rsid w:val="00DA2AC8"/>
    <w:rsid w:val="00DA34B2"/>
    <w:rsid w:val="00DA3691"/>
    <w:rsid w:val="00DA3E3B"/>
    <w:rsid w:val="00DB2AA4"/>
    <w:rsid w:val="00DC26B7"/>
    <w:rsid w:val="00DC6D32"/>
    <w:rsid w:val="00DC6F9D"/>
    <w:rsid w:val="00DD1028"/>
    <w:rsid w:val="00DD22AA"/>
    <w:rsid w:val="00DD62CF"/>
    <w:rsid w:val="00DF03EC"/>
    <w:rsid w:val="00DF0935"/>
    <w:rsid w:val="00E05B49"/>
    <w:rsid w:val="00E0788D"/>
    <w:rsid w:val="00E120FE"/>
    <w:rsid w:val="00E1660E"/>
    <w:rsid w:val="00E167B4"/>
    <w:rsid w:val="00E239A6"/>
    <w:rsid w:val="00E30C89"/>
    <w:rsid w:val="00E34D95"/>
    <w:rsid w:val="00E426AC"/>
    <w:rsid w:val="00E43D5E"/>
    <w:rsid w:val="00E45022"/>
    <w:rsid w:val="00E507E0"/>
    <w:rsid w:val="00E52613"/>
    <w:rsid w:val="00E5433E"/>
    <w:rsid w:val="00E6089C"/>
    <w:rsid w:val="00E60B52"/>
    <w:rsid w:val="00E61FCC"/>
    <w:rsid w:val="00E67FA7"/>
    <w:rsid w:val="00E71A33"/>
    <w:rsid w:val="00E8296A"/>
    <w:rsid w:val="00E83BD0"/>
    <w:rsid w:val="00E84D6E"/>
    <w:rsid w:val="00E869ED"/>
    <w:rsid w:val="00E86E6E"/>
    <w:rsid w:val="00E9008D"/>
    <w:rsid w:val="00E90174"/>
    <w:rsid w:val="00E90D85"/>
    <w:rsid w:val="00E91931"/>
    <w:rsid w:val="00E95C14"/>
    <w:rsid w:val="00E96D91"/>
    <w:rsid w:val="00EA5985"/>
    <w:rsid w:val="00EB5F0A"/>
    <w:rsid w:val="00EC0ED0"/>
    <w:rsid w:val="00EC46CE"/>
    <w:rsid w:val="00EC4F54"/>
    <w:rsid w:val="00ED10B4"/>
    <w:rsid w:val="00ED126F"/>
    <w:rsid w:val="00ED4586"/>
    <w:rsid w:val="00EE0921"/>
    <w:rsid w:val="00EE1A99"/>
    <w:rsid w:val="00EF2E47"/>
    <w:rsid w:val="00EF3219"/>
    <w:rsid w:val="00EF5383"/>
    <w:rsid w:val="00EF7816"/>
    <w:rsid w:val="00F021E0"/>
    <w:rsid w:val="00F05EF7"/>
    <w:rsid w:val="00F073EC"/>
    <w:rsid w:val="00F12D77"/>
    <w:rsid w:val="00F14C0A"/>
    <w:rsid w:val="00F207A6"/>
    <w:rsid w:val="00F20E98"/>
    <w:rsid w:val="00F234D9"/>
    <w:rsid w:val="00F33B83"/>
    <w:rsid w:val="00F371A1"/>
    <w:rsid w:val="00F37FF9"/>
    <w:rsid w:val="00F441EE"/>
    <w:rsid w:val="00F47B46"/>
    <w:rsid w:val="00F50DAA"/>
    <w:rsid w:val="00F61CDA"/>
    <w:rsid w:val="00F65093"/>
    <w:rsid w:val="00F71D1B"/>
    <w:rsid w:val="00F7247D"/>
    <w:rsid w:val="00F815A3"/>
    <w:rsid w:val="00F87A43"/>
    <w:rsid w:val="00F94231"/>
    <w:rsid w:val="00FA5F82"/>
    <w:rsid w:val="00FA6E9C"/>
    <w:rsid w:val="00FB026E"/>
    <w:rsid w:val="00FB69FA"/>
    <w:rsid w:val="00FB7099"/>
    <w:rsid w:val="00FC057C"/>
    <w:rsid w:val="00FC12D8"/>
    <w:rsid w:val="00FC3AD2"/>
    <w:rsid w:val="00FC4737"/>
    <w:rsid w:val="00FD0BFD"/>
    <w:rsid w:val="00FD5599"/>
    <w:rsid w:val="00FE0FA6"/>
    <w:rsid w:val="00FE0FB4"/>
    <w:rsid w:val="00FE32F3"/>
    <w:rsid w:val="00FE3784"/>
    <w:rsid w:val="00FE4CF9"/>
    <w:rsid w:val="00FE58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D38D8B"/>
  <w15:chartTrackingRefBased/>
  <w15:docId w15:val="{DFD91230-5D46-494E-A20E-EFAC922D0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3E02"/>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7E3E02"/>
    <w:pPr>
      <w:keepNext/>
      <w:numPr>
        <w:numId w:val="1"/>
      </w:numPr>
      <w:jc w:val="center"/>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E3E02"/>
    <w:rPr>
      <w:rFonts w:ascii="Times New Roman" w:eastAsia="Times New Roman" w:hAnsi="Times New Roman" w:cs="Times New Roman"/>
      <w:b/>
      <w:bCs/>
      <w:sz w:val="28"/>
      <w:szCs w:val="24"/>
      <w:lang w:eastAsia="ar-SA"/>
    </w:rPr>
  </w:style>
  <w:style w:type="paragraph" w:customStyle="1" w:styleId="a3">
    <w:name w:val="Стиль"/>
    <w:rsid w:val="007E3E02"/>
    <w:pPr>
      <w:widowControl w:val="0"/>
      <w:suppressAutoHyphens/>
      <w:autoSpaceDE w:val="0"/>
      <w:spacing w:after="0" w:line="240" w:lineRule="auto"/>
    </w:pPr>
    <w:rPr>
      <w:rFonts w:ascii="Times New Roman" w:eastAsia="Arial" w:hAnsi="Times New Roman" w:cs="Times New Roman"/>
      <w:sz w:val="24"/>
      <w:szCs w:val="24"/>
      <w:lang w:eastAsia="ar-SA"/>
    </w:rPr>
  </w:style>
  <w:style w:type="paragraph" w:styleId="a4">
    <w:name w:val="header"/>
    <w:aliases w:val=" Знак3, Знак6,Знак3"/>
    <w:basedOn w:val="a"/>
    <w:link w:val="a5"/>
    <w:uiPriority w:val="99"/>
    <w:rsid w:val="007E3E02"/>
    <w:pPr>
      <w:tabs>
        <w:tab w:val="center" w:pos="4677"/>
        <w:tab w:val="right" w:pos="9355"/>
      </w:tabs>
    </w:pPr>
  </w:style>
  <w:style w:type="character" w:customStyle="1" w:styleId="a5">
    <w:name w:val="Верхний колонтитул Знак"/>
    <w:aliases w:val=" Знак3 Знак, Знак6 Знак,Знак3 Знак"/>
    <w:basedOn w:val="a0"/>
    <w:link w:val="a4"/>
    <w:uiPriority w:val="99"/>
    <w:rsid w:val="007E3E02"/>
    <w:rPr>
      <w:rFonts w:ascii="Times New Roman" w:eastAsia="Times New Roman" w:hAnsi="Times New Roman" w:cs="Times New Roman"/>
      <w:sz w:val="24"/>
      <w:szCs w:val="24"/>
      <w:lang w:eastAsia="ar-SA"/>
    </w:rPr>
  </w:style>
  <w:style w:type="paragraph" w:styleId="a6">
    <w:name w:val="footer"/>
    <w:basedOn w:val="a"/>
    <w:link w:val="a7"/>
    <w:uiPriority w:val="99"/>
    <w:rsid w:val="007E3E02"/>
    <w:pPr>
      <w:suppressLineNumbers/>
      <w:tabs>
        <w:tab w:val="center" w:pos="4819"/>
        <w:tab w:val="right" w:pos="9638"/>
      </w:tabs>
    </w:pPr>
    <w:rPr>
      <w:lang w:val="x-none"/>
    </w:rPr>
  </w:style>
  <w:style w:type="character" w:customStyle="1" w:styleId="a7">
    <w:name w:val="Нижний колонтитул Знак"/>
    <w:basedOn w:val="a0"/>
    <w:link w:val="a6"/>
    <w:uiPriority w:val="99"/>
    <w:rsid w:val="007E3E02"/>
    <w:rPr>
      <w:rFonts w:ascii="Times New Roman" w:eastAsia="Times New Roman" w:hAnsi="Times New Roman" w:cs="Times New Roman"/>
      <w:sz w:val="24"/>
      <w:szCs w:val="24"/>
      <w:lang w:val="x-none" w:eastAsia="ar-SA"/>
    </w:rPr>
  </w:style>
  <w:style w:type="paragraph" w:customStyle="1" w:styleId="11">
    <w:name w:val="Обычный1"/>
    <w:rsid w:val="007E3E02"/>
    <w:pPr>
      <w:widowControl w:val="0"/>
      <w:spacing w:before="60" w:after="0" w:line="320" w:lineRule="auto"/>
      <w:ind w:left="400"/>
      <w:jc w:val="both"/>
    </w:pPr>
    <w:rPr>
      <w:rFonts w:ascii="Times New Roman" w:eastAsia="Times New Roman" w:hAnsi="Times New Roman" w:cs="Times New Roman"/>
      <w:snapToGrid w:val="0"/>
      <w:sz w:val="18"/>
      <w:szCs w:val="20"/>
      <w:lang w:eastAsia="ru-RU"/>
    </w:rPr>
  </w:style>
  <w:style w:type="character" w:styleId="a8">
    <w:name w:val="Hyperlink"/>
    <w:uiPriority w:val="99"/>
    <w:rsid w:val="007E3E02"/>
    <w:rPr>
      <w:color w:val="0000FF"/>
      <w:u w:val="single"/>
    </w:rPr>
  </w:style>
  <w:style w:type="paragraph" w:styleId="a9">
    <w:name w:val="Normal (Web)"/>
    <w:basedOn w:val="a"/>
    <w:rsid w:val="007E3E02"/>
    <w:pPr>
      <w:suppressAutoHyphens w:val="0"/>
      <w:spacing w:before="100" w:beforeAutospacing="1" w:after="100" w:afterAutospacing="1"/>
    </w:pPr>
    <w:rPr>
      <w:rFonts w:eastAsia="Calibri"/>
      <w:lang w:eastAsia="ru-RU"/>
    </w:rPr>
  </w:style>
  <w:style w:type="paragraph" w:customStyle="1" w:styleId="style4">
    <w:name w:val="style4"/>
    <w:basedOn w:val="a"/>
    <w:rsid w:val="007E3E02"/>
    <w:pPr>
      <w:suppressAutoHyphens w:val="0"/>
      <w:spacing w:after="270"/>
    </w:pPr>
    <w:rPr>
      <w:lang w:eastAsia="ru-RU"/>
    </w:rPr>
  </w:style>
  <w:style w:type="character" w:customStyle="1" w:styleId="rvts225538">
    <w:name w:val="rvts225538"/>
    <w:rsid w:val="007E3E02"/>
  </w:style>
  <w:style w:type="paragraph" w:styleId="3">
    <w:name w:val="toc 3"/>
    <w:basedOn w:val="a"/>
    <w:next w:val="a"/>
    <w:uiPriority w:val="39"/>
    <w:rsid w:val="007E3E02"/>
    <w:pPr>
      <w:tabs>
        <w:tab w:val="left" w:pos="2268"/>
        <w:tab w:val="right" w:leader="dot" w:pos="9072"/>
      </w:tabs>
      <w:spacing w:after="120"/>
      <w:ind w:left="2268" w:right="454" w:hanging="1701"/>
    </w:pPr>
    <w:rPr>
      <w:rFonts w:ascii="Arial" w:hAnsi="Arial"/>
      <w:sz w:val="22"/>
      <w:szCs w:val="20"/>
    </w:rPr>
  </w:style>
  <w:style w:type="paragraph" w:styleId="aa">
    <w:name w:val="TOC Heading"/>
    <w:basedOn w:val="1"/>
    <w:next w:val="a"/>
    <w:uiPriority w:val="39"/>
    <w:semiHidden/>
    <w:unhideWhenUsed/>
    <w:qFormat/>
    <w:rsid w:val="007E3E02"/>
    <w:pPr>
      <w:numPr>
        <w:numId w:val="0"/>
      </w:numPr>
      <w:suppressAutoHyphens w:val="0"/>
      <w:spacing w:before="240" w:after="60"/>
      <w:jc w:val="left"/>
      <w:outlineLvl w:val="9"/>
    </w:pPr>
    <w:rPr>
      <w:rFonts w:ascii="Calibri Light" w:hAnsi="Calibri Light"/>
      <w:kern w:val="32"/>
      <w:sz w:val="32"/>
      <w:szCs w:val="32"/>
      <w:lang w:eastAsia="ru-RU"/>
    </w:rPr>
  </w:style>
  <w:style w:type="table" w:styleId="ab">
    <w:name w:val="Table Grid"/>
    <w:basedOn w:val="a1"/>
    <w:rsid w:val="00153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Обычный2"/>
    <w:rsid w:val="00153F53"/>
    <w:pPr>
      <w:widowControl w:val="0"/>
      <w:spacing w:after="0" w:line="240" w:lineRule="auto"/>
    </w:pPr>
    <w:rPr>
      <w:rFonts w:ascii="Arial" w:eastAsia="Times New Roman" w:hAnsi="Arial" w:cs="Times New Roman"/>
      <w:snapToGrid w:val="0"/>
      <w:sz w:val="20"/>
      <w:szCs w:val="20"/>
      <w:lang w:eastAsia="ru-RU"/>
    </w:rPr>
  </w:style>
  <w:style w:type="paragraph" w:styleId="12">
    <w:name w:val="toc 1"/>
    <w:basedOn w:val="a"/>
    <w:next w:val="a"/>
    <w:autoRedefine/>
    <w:uiPriority w:val="39"/>
    <w:unhideWhenUsed/>
    <w:rsid w:val="00831E51"/>
    <w:pPr>
      <w:tabs>
        <w:tab w:val="right" w:leader="dot" w:pos="9628"/>
      </w:tabs>
      <w:spacing w:after="100"/>
      <w:ind w:left="34"/>
    </w:pPr>
    <w:rPr>
      <w:rFonts w:eastAsiaTheme="majorEastAsia"/>
      <w:noProof/>
    </w:rPr>
  </w:style>
  <w:style w:type="paragraph" w:styleId="ac">
    <w:name w:val="List Paragraph"/>
    <w:aliases w:val="маркированный,Elenco Normale,Абзац с отступом,Абзац,Heading1,Colorful List - Accent 11,Colorful List - Accent 11CxSpLast,H1-1,Заголовок3,Содержание. 2 уровень,Заголовок_3,Bullets before,Bullet Number,lp1,strich,2nd Tier Header"/>
    <w:basedOn w:val="a"/>
    <w:link w:val="ad"/>
    <w:uiPriority w:val="34"/>
    <w:qFormat/>
    <w:rsid w:val="001D0EE1"/>
    <w:pPr>
      <w:ind w:left="720"/>
      <w:contextualSpacing/>
    </w:pPr>
  </w:style>
  <w:style w:type="character" w:styleId="ae">
    <w:name w:val="annotation reference"/>
    <w:basedOn w:val="a0"/>
    <w:uiPriority w:val="99"/>
    <w:semiHidden/>
    <w:unhideWhenUsed/>
    <w:rsid w:val="00F073EC"/>
    <w:rPr>
      <w:sz w:val="16"/>
      <w:szCs w:val="16"/>
    </w:rPr>
  </w:style>
  <w:style w:type="paragraph" w:styleId="af">
    <w:name w:val="annotation text"/>
    <w:basedOn w:val="a"/>
    <w:link w:val="af0"/>
    <w:uiPriority w:val="99"/>
    <w:unhideWhenUsed/>
    <w:rsid w:val="00F073EC"/>
    <w:rPr>
      <w:sz w:val="20"/>
      <w:szCs w:val="20"/>
    </w:rPr>
  </w:style>
  <w:style w:type="character" w:customStyle="1" w:styleId="af0">
    <w:name w:val="Текст примечания Знак"/>
    <w:basedOn w:val="a0"/>
    <w:link w:val="af"/>
    <w:uiPriority w:val="99"/>
    <w:rsid w:val="00F073EC"/>
    <w:rPr>
      <w:rFonts w:ascii="Times New Roman" w:eastAsia="Times New Roman" w:hAnsi="Times New Roman" w:cs="Times New Roman"/>
      <w:sz w:val="20"/>
      <w:szCs w:val="20"/>
      <w:lang w:eastAsia="ar-SA"/>
    </w:rPr>
  </w:style>
  <w:style w:type="paragraph" w:styleId="af1">
    <w:name w:val="annotation subject"/>
    <w:basedOn w:val="af"/>
    <w:next w:val="af"/>
    <w:link w:val="af2"/>
    <w:uiPriority w:val="99"/>
    <w:semiHidden/>
    <w:unhideWhenUsed/>
    <w:rsid w:val="00F073EC"/>
    <w:rPr>
      <w:b/>
      <w:bCs/>
    </w:rPr>
  </w:style>
  <w:style w:type="character" w:customStyle="1" w:styleId="af2">
    <w:name w:val="Тема примечания Знак"/>
    <w:basedOn w:val="af0"/>
    <w:link w:val="af1"/>
    <w:uiPriority w:val="99"/>
    <w:semiHidden/>
    <w:rsid w:val="00F073EC"/>
    <w:rPr>
      <w:rFonts w:ascii="Times New Roman" w:eastAsia="Times New Roman" w:hAnsi="Times New Roman" w:cs="Times New Roman"/>
      <w:b/>
      <w:bCs/>
      <w:sz w:val="20"/>
      <w:szCs w:val="20"/>
      <w:lang w:eastAsia="ar-SA"/>
    </w:rPr>
  </w:style>
  <w:style w:type="paragraph" w:styleId="af3">
    <w:name w:val="Balloon Text"/>
    <w:basedOn w:val="a"/>
    <w:link w:val="af4"/>
    <w:uiPriority w:val="99"/>
    <w:semiHidden/>
    <w:unhideWhenUsed/>
    <w:rsid w:val="00F073EC"/>
    <w:rPr>
      <w:rFonts w:ascii="Segoe UI" w:hAnsi="Segoe UI" w:cs="Segoe UI"/>
      <w:sz w:val="18"/>
      <w:szCs w:val="18"/>
    </w:rPr>
  </w:style>
  <w:style w:type="character" w:customStyle="1" w:styleId="af4">
    <w:name w:val="Текст выноски Знак"/>
    <w:basedOn w:val="a0"/>
    <w:link w:val="af3"/>
    <w:uiPriority w:val="99"/>
    <w:semiHidden/>
    <w:rsid w:val="00F073EC"/>
    <w:rPr>
      <w:rFonts w:ascii="Segoe UI" w:eastAsia="Times New Roman" w:hAnsi="Segoe UI" w:cs="Segoe UI"/>
      <w:sz w:val="18"/>
      <w:szCs w:val="18"/>
      <w:lang w:eastAsia="ar-SA"/>
    </w:rPr>
  </w:style>
  <w:style w:type="paragraph" w:styleId="af5">
    <w:name w:val="Body Text"/>
    <w:basedOn w:val="a"/>
    <w:link w:val="af6"/>
    <w:rsid w:val="00D57313"/>
    <w:pPr>
      <w:suppressAutoHyphens w:val="0"/>
      <w:jc w:val="center"/>
    </w:pPr>
    <w:rPr>
      <w:b/>
      <w:szCs w:val="20"/>
      <w:u w:val="single"/>
      <w:lang w:eastAsia="ru-RU"/>
    </w:rPr>
  </w:style>
  <w:style w:type="character" w:customStyle="1" w:styleId="af6">
    <w:name w:val="Основной текст Знак"/>
    <w:basedOn w:val="a0"/>
    <w:link w:val="af5"/>
    <w:rsid w:val="00D57313"/>
    <w:rPr>
      <w:rFonts w:ascii="Times New Roman" w:eastAsia="Times New Roman" w:hAnsi="Times New Roman" w:cs="Times New Roman"/>
      <w:b/>
      <w:sz w:val="24"/>
      <w:szCs w:val="20"/>
      <w:u w:val="single"/>
      <w:lang w:eastAsia="ru-RU"/>
    </w:rPr>
  </w:style>
  <w:style w:type="character" w:customStyle="1" w:styleId="s0">
    <w:name w:val="s0"/>
    <w:rsid w:val="00D57313"/>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ad">
    <w:name w:val="Абзац списка Знак"/>
    <w:aliases w:val="маркированный Знак,Elenco Normale Знак,Абзац с отступом Знак,Абзац Знак,Heading1 Знак,Colorful List - Accent 11 Знак,Colorful List - Accent 11CxSpLast Знак,H1-1 Знак,Заголовок3 Знак,Содержание. 2 уровень Знак,Заголовок_3 Знак,lp1 Знак"/>
    <w:link w:val="ac"/>
    <w:uiPriority w:val="34"/>
    <w:qFormat/>
    <w:locked/>
    <w:rsid w:val="00D57313"/>
    <w:rPr>
      <w:rFonts w:ascii="Times New Roman" w:eastAsia="Times New Roman" w:hAnsi="Times New Roman" w:cs="Times New Roman"/>
      <w:sz w:val="24"/>
      <w:szCs w:val="24"/>
      <w:lang w:eastAsia="ar-SA"/>
    </w:rPr>
  </w:style>
  <w:style w:type="paragraph" w:styleId="20">
    <w:name w:val="Body Text 2"/>
    <w:basedOn w:val="a"/>
    <w:link w:val="21"/>
    <w:uiPriority w:val="99"/>
    <w:semiHidden/>
    <w:unhideWhenUsed/>
    <w:rsid w:val="007E1011"/>
    <w:pPr>
      <w:spacing w:after="120" w:line="480" w:lineRule="auto"/>
    </w:pPr>
  </w:style>
  <w:style w:type="character" w:customStyle="1" w:styleId="21">
    <w:name w:val="Основной текст 2 Знак"/>
    <w:basedOn w:val="a0"/>
    <w:link w:val="20"/>
    <w:uiPriority w:val="99"/>
    <w:semiHidden/>
    <w:rsid w:val="007E1011"/>
    <w:rPr>
      <w:rFonts w:ascii="Times New Roman" w:eastAsia="Times New Roman" w:hAnsi="Times New Roman" w:cs="Times New Roman"/>
      <w:sz w:val="24"/>
      <w:szCs w:val="24"/>
      <w:lang w:eastAsia="ar-SA"/>
    </w:rPr>
  </w:style>
  <w:style w:type="paragraph" w:styleId="af7">
    <w:name w:val="footnote text"/>
    <w:basedOn w:val="a"/>
    <w:link w:val="af8"/>
    <w:uiPriority w:val="99"/>
    <w:semiHidden/>
    <w:unhideWhenUsed/>
    <w:rsid w:val="007E1011"/>
    <w:pPr>
      <w:suppressAutoHyphens w:val="0"/>
    </w:pPr>
    <w:rPr>
      <w:rFonts w:asciiTheme="minorHAnsi" w:eastAsiaTheme="minorHAnsi" w:hAnsiTheme="minorHAnsi" w:cstheme="minorBidi"/>
      <w:sz w:val="20"/>
      <w:szCs w:val="20"/>
      <w:lang w:eastAsia="en-US"/>
    </w:rPr>
  </w:style>
  <w:style w:type="character" w:customStyle="1" w:styleId="af8">
    <w:name w:val="Текст сноски Знак"/>
    <w:basedOn w:val="a0"/>
    <w:link w:val="af7"/>
    <w:uiPriority w:val="99"/>
    <w:semiHidden/>
    <w:rsid w:val="007E1011"/>
    <w:rPr>
      <w:sz w:val="20"/>
      <w:szCs w:val="20"/>
    </w:rPr>
  </w:style>
  <w:style w:type="character" w:styleId="af9">
    <w:name w:val="footnote reference"/>
    <w:basedOn w:val="a0"/>
    <w:semiHidden/>
    <w:unhideWhenUsed/>
    <w:rsid w:val="007E1011"/>
    <w:rPr>
      <w:vertAlign w:val="superscript"/>
    </w:rPr>
  </w:style>
  <w:style w:type="character" w:customStyle="1" w:styleId="s1">
    <w:name w:val="s1"/>
    <w:rsid w:val="00917920"/>
    <w:rPr>
      <w:rFonts w:ascii="Times New Roman" w:hAnsi="Times New Roman" w:cs="Times New Roman" w:hint="default"/>
      <w:b/>
      <w:bCs/>
      <w:color w:val="000000"/>
    </w:rPr>
  </w:style>
  <w:style w:type="paragraph" w:styleId="afa">
    <w:name w:val="Body Text Indent"/>
    <w:basedOn w:val="a"/>
    <w:link w:val="afb"/>
    <w:uiPriority w:val="99"/>
    <w:semiHidden/>
    <w:unhideWhenUsed/>
    <w:rsid w:val="008B3019"/>
    <w:pPr>
      <w:spacing w:after="120"/>
      <w:ind w:left="283"/>
    </w:pPr>
  </w:style>
  <w:style w:type="character" w:customStyle="1" w:styleId="afb">
    <w:name w:val="Основной текст с отступом Знак"/>
    <w:basedOn w:val="a0"/>
    <w:link w:val="afa"/>
    <w:uiPriority w:val="99"/>
    <w:semiHidden/>
    <w:rsid w:val="008B3019"/>
    <w:rPr>
      <w:rFonts w:ascii="Times New Roman" w:eastAsia="Times New Roman" w:hAnsi="Times New Roman" w:cs="Times New Roman"/>
      <w:sz w:val="24"/>
      <w:szCs w:val="24"/>
      <w:lang w:eastAsia="ar-SA"/>
    </w:rPr>
  </w:style>
  <w:style w:type="character" w:customStyle="1" w:styleId="s3">
    <w:name w:val="s3"/>
    <w:rsid w:val="009F2ED9"/>
    <w:rPr>
      <w:rFonts w:ascii="Times New Roman" w:hAnsi="Times New Roman" w:cs="Times New Roman" w:hint="default"/>
      <w:b w:val="0"/>
      <w:bCs w:val="0"/>
      <w:i/>
      <w:iCs/>
      <w:color w:val="FF0000"/>
    </w:rPr>
  </w:style>
  <w:style w:type="character" w:customStyle="1" w:styleId="s9">
    <w:name w:val="s9"/>
    <w:rsid w:val="009F2ED9"/>
    <w:rPr>
      <w:rFonts w:ascii="Times New Roman" w:hAnsi="Times New Roman" w:cs="Times New Roman" w:hint="default"/>
      <w:b w:val="0"/>
      <w:bCs w:val="0"/>
      <w:i/>
      <w:iCs/>
      <w:color w:val="333399"/>
      <w:u w:val="single"/>
    </w:rPr>
  </w:style>
  <w:style w:type="table" w:customStyle="1" w:styleId="110">
    <w:name w:val="Сетка таблицы11"/>
    <w:basedOn w:val="a1"/>
    <w:rsid w:val="00E8296A"/>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10580">
      <w:bodyDiv w:val="1"/>
      <w:marLeft w:val="0"/>
      <w:marRight w:val="0"/>
      <w:marTop w:val="0"/>
      <w:marBottom w:val="0"/>
      <w:divBdr>
        <w:top w:val="none" w:sz="0" w:space="0" w:color="auto"/>
        <w:left w:val="none" w:sz="0" w:space="0" w:color="auto"/>
        <w:bottom w:val="none" w:sz="0" w:space="0" w:color="auto"/>
        <w:right w:val="none" w:sz="0" w:space="0" w:color="auto"/>
      </w:divBdr>
    </w:div>
    <w:div w:id="160201353">
      <w:bodyDiv w:val="1"/>
      <w:marLeft w:val="0"/>
      <w:marRight w:val="0"/>
      <w:marTop w:val="0"/>
      <w:marBottom w:val="0"/>
      <w:divBdr>
        <w:top w:val="none" w:sz="0" w:space="0" w:color="auto"/>
        <w:left w:val="none" w:sz="0" w:space="0" w:color="auto"/>
        <w:bottom w:val="none" w:sz="0" w:space="0" w:color="auto"/>
        <w:right w:val="none" w:sz="0" w:space="0" w:color="auto"/>
      </w:divBdr>
    </w:div>
    <w:div w:id="754863366">
      <w:bodyDiv w:val="1"/>
      <w:marLeft w:val="0"/>
      <w:marRight w:val="0"/>
      <w:marTop w:val="0"/>
      <w:marBottom w:val="0"/>
      <w:divBdr>
        <w:top w:val="none" w:sz="0" w:space="0" w:color="auto"/>
        <w:left w:val="none" w:sz="0" w:space="0" w:color="auto"/>
        <w:bottom w:val="none" w:sz="0" w:space="0" w:color="auto"/>
        <w:right w:val="none" w:sz="0" w:space="0" w:color="auto"/>
      </w:divBdr>
    </w:div>
    <w:div w:id="140676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B9BF2-AACE-4C5C-BDEC-D04E8FC41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1238</Words>
  <Characters>7061</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Утеуова Асель Сансызбаевна</dc:creator>
  <cp:keywords/>
  <dc:description/>
  <cp:lastModifiedBy>Рузго Ольга Николаевна</cp:lastModifiedBy>
  <cp:revision>2</cp:revision>
  <cp:lastPrinted>2023-08-22T08:20:00Z</cp:lastPrinted>
  <dcterms:created xsi:type="dcterms:W3CDTF">2023-08-23T05:22:00Z</dcterms:created>
  <dcterms:modified xsi:type="dcterms:W3CDTF">2023-08-23T05:22:00Z</dcterms:modified>
</cp:coreProperties>
</file>